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32094" w14:textId="1B5E6B24" w:rsidR="009C6ED5" w:rsidRDefault="0040626F" w:rsidP="00CD7AE5">
      <w:pPr>
        <w:pStyle w:val="NoSpacing"/>
        <w:rPr>
          <w:rFonts w:ascii="Comic Sans MS" w:hAnsi="Comic Sans MS"/>
          <w:sz w:val="24"/>
          <w:szCs w:val="24"/>
          <w:u w:val="single"/>
        </w:rPr>
      </w:pPr>
      <w:r>
        <w:rPr>
          <w:rFonts w:ascii="Comic Sans MS" w:hAnsi="Comic Sans MS"/>
          <w:sz w:val="24"/>
          <w:szCs w:val="24"/>
          <w:u w:val="single"/>
        </w:rPr>
        <w:t>Lone Working Policy.</w:t>
      </w:r>
    </w:p>
    <w:p w14:paraId="0375B818" w14:textId="77777777" w:rsidR="009C6ED5" w:rsidRDefault="009C6ED5" w:rsidP="00CD7AE5">
      <w:pPr>
        <w:pStyle w:val="NoSpacing"/>
        <w:rPr>
          <w:rFonts w:ascii="Comic Sans MS" w:hAnsi="Comic Sans MS"/>
          <w:sz w:val="24"/>
          <w:szCs w:val="24"/>
          <w:u w:val="single"/>
        </w:rPr>
      </w:pPr>
    </w:p>
    <w:p w14:paraId="348B40BB" w14:textId="7650981D" w:rsidR="00A743F0" w:rsidRPr="00BF3058" w:rsidRDefault="00D97F52" w:rsidP="00BF3058">
      <w:pPr>
        <w:pStyle w:val="NoSpacing"/>
        <w:numPr>
          <w:ilvl w:val="0"/>
          <w:numId w:val="39"/>
        </w:numPr>
        <w:ind w:left="0" w:hanging="709"/>
        <w:rPr>
          <w:rFonts w:ascii="Arial" w:hAnsi="Arial" w:cs="Arial"/>
          <w:sz w:val="20"/>
          <w:szCs w:val="20"/>
          <w:u w:val="single"/>
        </w:rPr>
      </w:pPr>
      <w:r w:rsidRPr="00BF3058">
        <w:rPr>
          <w:rFonts w:ascii="Arial" w:hAnsi="Arial" w:cs="Arial"/>
          <w:sz w:val="20"/>
          <w:szCs w:val="20"/>
          <w:u w:val="single"/>
        </w:rPr>
        <w:t>Introduction</w:t>
      </w:r>
    </w:p>
    <w:p w14:paraId="41445059" w14:textId="3D5BE395" w:rsidR="00876077" w:rsidRPr="00BF3058" w:rsidRDefault="001448BF" w:rsidP="00BF3058">
      <w:pPr>
        <w:pStyle w:val="NoSpacing"/>
        <w:numPr>
          <w:ilvl w:val="1"/>
          <w:numId w:val="32"/>
        </w:numPr>
        <w:ind w:left="0"/>
        <w:rPr>
          <w:rFonts w:ascii="Arial" w:hAnsi="Arial" w:cs="Arial"/>
          <w:sz w:val="20"/>
          <w:szCs w:val="20"/>
        </w:rPr>
      </w:pPr>
      <w:r w:rsidRPr="00BF3058">
        <w:rPr>
          <w:rFonts w:ascii="Arial" w:hAnsi="Arial" w:cs="Arial"/>
          <w:sz w:val="20"/>
          <w:szCs w:val="20"/>
        </w:rPr>
        <w:t xml:space="preserve">Lone working is a common work situation in local government. </w:t>
      </w:r>
      <w:r w:rsidR="00F25EBA">
        <w:rPr>
          <w:rFonts w:ascii="Arial" w:hAnsi="Arial" w:cs="Arial"/>
          <w:sz w:val="20"/>
          <w:szCs w:val="20"/>
        </w:rPr>
        <w:t>Danehill</w:t>
      </w:r>
      <w:r w:rsidR="0040626F">
        <w:rPr>
          <w:rFonts w:ascii="Arial" w:hAnsi="Arial" w:cs="Arial"/>
          <w:sz w:val="20"/>
          <w:szCs w:val="20"/>
        </w:rPr>
        <w:t xml:space="preserve"> </w:t>
      </w:r>
      <w:r w:rsidR="00D97F52" w:rsidRPr="00BF3058">
        <w:rPr>
          <w:rFonts w:ascii="Arial" w:hAnsi="Arial" w:cs="Arial"/>
          <w:sz w:val="20"/>
          <w:szCs w:val="20"/>
        </w:rPr>
        <w:t xml:space="preserve">Parish Council </w:t>
      </w:r>
      <w:r w:rsidR="00901E43">
        <w:rPr>
          <w:rFonts w:ascii="Arial" w:hAnsi="Arial" w:cs="Arial"/>
          <w:sz w:val="20"/>
          <w:szCs w:val="20"/>
        </w:rPr>
        <w:t xml:space="preserve">(Council) </w:t>
      </w:r>
      <w:r w:rsidRPr="00BF3058">
        <w:rPr>
          <w:rFonts w:ascii="Arial" w:hAnsi="Arial" w:cs="Arial"/>
          <w:sz w:val="20"/>
          <w:szCs w:val="20"/>
        </w:rPr>
        <w:t xml:space="preserve">recognises </w:t>
      </w:r>
      <w:r w:rsidR="00D97F52" w:rsidRPr="00BF3058">
        <w:rPr>
          <w:rFonts w:ascii="Arial" w:hAnsi="Arial" w:cs="Arial"/>
          <w:sz w:val="20"/>
          <w:szCs w:val="20"/>
        </w:rPr>
        <w:t>that some staff are required to work by themselves in the community without close or direct supervision, sometimes in isolated work areas or out of office hours.</w:t>
      </w:r>
    </w:p>
    <w:p w14:paraId="41DAD286" w14:textId="5C7D1F81" w:rsidR="00CF2C6C" w:rsidRPr="00BF3058" w:rsidRDefault="00D97F52" w:rsidP="00BF3058">
      <w:pPr>
        <w:pStyle w:val="NoSpacing"/>
        <w:numPr>
          <w:ilvl w:val="1"/>
          <w:numId w:val="32"/>
        </w:numPr>
        <w:ind w:left="0"/>
        <w:rPr>
          <w:rFonts w:ascii="Arial" w:hAnsi="Arial" w:cs="Arial"/>
          <w:sz w:val="20"/>
          <w:szCs w:val="20"/>
          <w:u w:val="single"/>
        </w:rPr>
      </w:pPr>
      <w:r w:rsidRPr="00BF3058">
        <w:rPr>
          <w:rFonts w:ascii="Arial" w:hAnsi="Arial" w:cs="Arial"/>
          <w:sz w:val="20"/>
          <w:szCs w:val="20"/>
        </w:rPr>
        <w:t>Under the Health and Safety at Work Act 1974 and the Management of Health and Safety at Work Regulations 1996 Council has a duty of care to advise and assess risk for workers when they work by themselves in these circumstances.</w:t>
      </w:r>
      <w:r w:rsidR="001448BF" w:rsidRPr="00BF3058">
        <w:rPr>
          <w:rFonts w:ascii="Arial" w:hAnsi="Arial" w:cs="Arial"/>
          <w:sz w:val="20"/>
          <w:szCs w:val="20"/>
        </w:rPr>
        <w:t xml:space="preserve"> </w:t>
      </w:r>
      <w:r w:rsidR="00CF2C6C" w:rsidRPr="00BF3058">
        <w:rPr>
          <w:rFonts w:ascii="Arial" w:hAnsi="Arial" w:cs="Arial"/>
          <w:sz w:val="20"/>
          <w:szCs w:val="20"/>
        </w:rPr>
        <w:t>Employees also have a duty of care for their own safety, the safety of fellow workers, and of any person affected by Council's</w:t>
      </w:r>
      <w:r w:rsidR="00901E43">
        <w:rPr>
          <w:rFonts w:ascii="Arial" w:hAnsi="Arial" w:cs="Arial"/>
          <w:sz w:val="20"/>
          <w:szCs w:val="20"/>
        </w:rPr>
        <w:t xml:space="preserve"> services,</w:t>
      </w:r>
      <w:r w:rsidR="00CF2C6C" w:rsidRPr="00BF3058">
        <w:rPr>
          <w:rFonts w:ascii="Arial" w:hAnsi="Arial" w:cs="Arial"/>
          <w:sz w:val="20"/>
          <w:szCs w:val="20"/>
        </w:rPr>
        <w:t xml:space="preserve"> work </w:t>
      </w:r>
      <w:r w:rsidR="00901E43">
        <w:rPr>
          <w:rFonts w:ascii="Arial" w:hAnsi="Arial" w:cs="Arial"/>
          <w:sz w:val="20"/>
          <w:szCs w:val="20"/>
        </w:rPr>
        <w:t xml:space="preserve">and </w:t>
      </w:r>
      <w:r w:rsidR="00CF2C6C" w:rsidRPr="00BF3058">
        <w:rPr>
          <w:rFonts w:ascii="Arial" w:hAnsi="Arial" w:cs="Arial"/>
          <w:sz w:val="20"/>
          <w:szCs w:val="20"/>
        </w:rPr>
        <w:t>activities.</w:t>
      </w:r>
    </w:p>
    <w:p w14:paraId="61B397FE" w14:textId="77777777" w:rsidR="00CF2C6C" w:rsidRPr="00BF3058" w:rsidRDefault="00CF2C6C" w:rsidP="00BF3058">
      <w:pPr>
        <w:pStyle w:val="NoSpacing"/>
        <w:rPr>
          <w:rFonts w:ascii="Arial" w:hAnsi="Arial" w:cs="Arial"/>
          <w:sz w:val="20"/>
          <w:szCs w:val="20"/>
          <w:u w:val="single"/>
        </w:rPr>
      </w:pPr>
    </w:p>
    <w:p w14:paraId="403A37CE" w14:textId="0B75A76D" w:rsidR="00B027D2" w:rsidRPr="00BF3058" w:rsidRDefault="00165AA1" w:rsidP="004A4489">
      <w:pPr>
        <w:pStyle w:val="NoSpacing"/>
        <w:numPr>
          <w:ilvl w:val="0"/>
          <w:numId w:val="38"/>
        </w:numPr>
        <w:ind w:left="0" w:hanging="709"/>
        <w:rPr>
          <w:rFonts w:ascii="Arial" w:hAnsi="Arial" w:cs="Arial"/>
          <w:sz w:val="20"/>
          <w:szCs w:val="20"/>
          <w:u w:val="single"/>
        </w:rPr>
      </w:pPr>
      <w:r w:rsidRPr="00BF3058">
        <w:rPr>
          <w:rFonts w:ascii="Arial" w:hAnsi="Arial" w:cs="Arial"/>
          <w:sz w:val="20"/>
          <w:szCs w:val="20"/>
          <w:u w:val="single"/>
        </w:rPr>
        <w:t xml:space="preserve">Policy </w:t>
      </w:r>
      <w:r w:rsidR="00B027D2" w:rsidRPr="00BF3058">
        <w:rPr>
          <w:rFonts w:ascii="Arial" w:hAnsi="Arial" w:cs="Arial"/>
          <w:sz w:val="20"/>
          <w:szCs w:val="20"/>
          <w:u w:val="single"/>
        </w:rPr>
        <w:t>s</w:t>
      </w:r>
      <w:r w:rsidRPr="00BF3058">
        <w:rPr>
          <w:rFonts w:ascii="Arial" w:hAnsi="Arial" w:cs="Arial"/>
          <w:sz w:val="20"/>
          <w:szCs w:val="20"/>
          <w:u w:val="single"/>
        </w:rPr>
        <w:t>cope</w:t>
      </w:r>
    </w:p>
    <w:p w14:paraId="61C3F315" w14:textId="6825B1EB" w:rsidR="00B027D2" w:rsidRPr="00BF3058" w:rsidRDefault="00540679" w:rsidP="00901E43">
      <w:pPr>
        <w:pStyle w:val="NoSpacing"/>
        <w:ind w:left="-709" w:right="-448"/>
        <w:rPr>
          <w:rFonts w:ascii="Arial" w:hAnsi="Arial" w:cs="Arial"/>
          <w:sz w:val="20"/>
          <w:szCs w:val="20"/>
        </w:rPr>
      </w:pPr>
      <w:r w:rsidRPr="00BF3058">
        <w:rPr>
          <w:rFonts w:ascii="Arial" w:hAnsi="Arial" w:cs="Arial"/>
          <w:sz w:val="20"/>
          <w:szCs w:val="20"/>
        </w:rPr>
        <w:t>2.1</w:t>
      </w:r>
      <w:r w:rsidR="00CF2C6C" w:rsidRPr="00BF3058">
        <w:rPr>
          <w:rFonts w:ascii="Arial" w:hAnsi="Arial" w:cs="Arial"/>
          <w:sz w:val="20"/>
          <w:szCs w:val="20"/>
        </w:rPr>
        <w:t xml:space="preserve">     </w:t>
      </w:r>
      <w:r w:rsidR="004A4489">
        <w:rPr>
          <w:rFonts w:ascii="Arial" w:hAnsi="Arial" w:cs="Arial"/>
          <w:sz w:val="20"/>
          <w:szCs w:val="20"/>
        </w:rPr>
        <w:t xml:space="preserve">  </w:t>
      </w:r>
      <w:r w:rsidR="00B027D2" w:rsidRPr="00BF3058">
        <w:rPr>
          <w:rFonts w:ascii="Arial" w:hAnsi="Arial" w:cs="Arial"/>
          <w:sz w:val="20"/>
          <w:szCs w:val="20"/>
        </w:rPr>
        <w:t>This policy applies to all situations involving lone working arising in connection with the duties of Council.</w:t>
      </w:r>
    </w:p>
    <w:p w14:paraId="458003A3" w14:textId="0666C4D5" w:rsidR="00165AA1" w:rsidRPr="004A4489" w:rsidRDefault="00540679" w:rsidP="00BF3058">
      <w:pPr>
        <w:pStyle w:val="NoSpacing"/>
        <w:numPr>
          <w:ilvl w:val="1"/>
          <w:numId w:val="43"/>
        </w:numPr>
        <w:ind w:left="-284" w:hanging="425"/>
        <w:jc w:val="both"/>
        <w:rPr>
          <w:rFonts w:ascii="Arial" w:hAnsi="Arial" w:cs="Arial"/>
          <w:sz w:val="20"/>
          <w:szCs w:val="20"/>
        </w:rPr>
      </w:pPr>
      <w:r w:rsidRPr="004A4489">
        <w:rPr>
          <w:rFonts w:ascii="Arial" w:hAnsi="Arial" w:cs="Arial"/>
          <w:sz w:val="20"/>
          <w:szCs w:val="20"/>
        </w:rPr>
        <w:t xml:space="preserve">    </w:t>
      </w:r>
      <w:r w:rsidR="00B027D2" w:rsidRPr="004A4489">
        <w:rPr>
          <w:rFonts w:ascii="Arial" w:hAnsi="Arial" w:cs="Arial"/>
          <w:sz w:val="20"/>
          <w:szCs w:val="20"/>
        </w:rPr>
        <w:t xml:space="preserve">Lone </w:t>
      </w:r>
      <w:r w:rsidR="00CF2C6C" w:rsidRPr="004A4489">
        <w:rPr>
          <w:rFonts w:ascii="Arial" w:hAnsi="Arial" w:cs="Arial"/>
          <w:sz w:val="20"/>
          <w:szCs w:val="20"/>
        </w:rPr>
        <w:t>Workers are those who work by themselves without close or direct supervision.</w:t>
      </w:r>
    </w:p>
    <w:p w14:paraId="6D9BBBFC" w14:textId="77777777" w:rsidR="00CF2C6C" w:rsidRPr="00BF3058" w:rsidRDefault="00CF2C6C" w:rsidP="00BF3058">
      <w:pPr>
        <w:pStyle w:val="ListParagraph"/>
        <w:ind w:left="0"/>
        <w:rPr>
          <w:rFonts w:ascii="Arial" w:hAnsi="Arial" w:cs="Arial"/>
          <w:sz w:val="20"/>
        </w:rPr>
      </w:pPr>
    </w:p>
    <w:p w14:paraId="5B18659F" w14:textId="0A5D305E" w:rsidR="00165AA1" w:rsidRPr="00BF3058" w:rsidRDefault="00165AA1" w:rsidP="004A4489">
      <w:pPr>
        <w:pStyle w:val="NoSpacing"/>
        <w:ind w:left="142" w:hanging="851"/>
        <w:rPr>
          <w:rFonts w:ascii="Arial" w:hAnsi="Arial" w:cs="Arial"/>
          <w:sz w:val="20"/>
          <w:szCs w:val="20"/>
        </w:rPr>
      </w:pPr>
      <w:r w:rsidRPr="00BF3058">
        <w:rPr>
          <w:rFonts w:ascii="Arial" w:hAnsi="Arial" w:cs="Arial"/>
          <w:sz w:val="20"/>
          <w:szCs w:val="20"/>
        </w:rPr>
        <w:t xml:space="preserve">3. </w:t>
      </w:r>
      <w:r w:rsidR="004A4489">
        <w:rPr>
          <w:rFonts w:ascii="Arial" w:hAnsi="Arial" w:cs="Arial"/>
          <w:sz w:val="20"/>
          <w:szCs w:val="20"/>
        </w:rPr>
        <w:t xml:space="preserve">        </w:t>
      </w:r>
      <w:r w:rsidRPr="00BF3058">
        <w:rPr>
          <w:rFonts w:ascii="Arial" w:hAnsi="Arial" w:cs="Arial"/>
          <w:sz w:val="20"/>
          <w:szCs w:val="20"/>
          <w:u w:val="single"/>
        </w:rPr>
        <w:t>Aims of the policy</w:t>
      </w:r>
    </w:p>
    <w:p w14:paraId="3A2586CB" w14:textId="6117844D" w:rsidR="00D97214" w:rsidRPr="00BF3058" w:rsidRDefault="00D97214" w:rsidP="00BF3058">
      <w:pPr>
        <w:pStyle w:val="NoSpacing"/>
        <w:ind w:hanging="720"/>
        <w:rPr>
          <w:rFonts w:ascii="Arial" w:hAnsi="Arial" w:cs="Arial"/>
          <w:sz w:val="20"/>
          <w:szCs w:val="20"/>
        </w:rPr>
      </w:pPr>
      <w:r w:rsidRPr="00BF3058">
        <w:rPr>
          <w:rFonts w:ascii="Arial" w:hAnsi="Arial" w:cs="Arial"/>
          <w:sz w:val="20"/>
          <w:szCs w:val="20"/>
        </w:rPr>
        <w:t xml:space="preserve">3.1 </w:t>
      </w:r>
      <w:r w:rsidR="00CF2C6C" w:rsidRPr="00BF3058">
        <w:rPr>
          <w:rFonts w:ascii="Arial" w:hAnsi="Arial" w:cs="Arial"/>
          <w:sz w:val="20"/>
          <w:szCs w:val="20"/>
        </w:rPr>
        <w:tab/>
      </w:r>
      <w:r w:rsidRPr="00BF3058">
        <w:rPr>
          <w:rFonts w:ascii="Arial" w:hAnsi="Arial" w:cs="Arial"/>
          <w:sz w:val="20"/>
          <w:szCs w:val="20"/>
        </w:rPr>
        <w:t xml:space="preserve">To increase awareness of safety </w:t>
      </w:r>
      <w:r w:rsidR="00DD5128" w:rsidRPr="00BF3058">
        <w:rPr>
          <w:rFonts w:ascii="Arial" w:hAnsi="Arial" w:cs="Arial"/>
          <w:sz w:val="20"/>
          <w:szCs w:val="20"/>
        </w:rPr>
        <w:t xml:space="preserve">issues relating to lone working and protect employees who are required to </w:t>
      </w:r>
      <w:r w:rsidR="00892907" w:rsidRPr="00BF3058">
        <w:rPr>
          <w:rFonts w:ascii="Arial" w:hAnsi="Arial" w:cs="Arial"/>
          <w:sz w:val="20"/>
          <w:szCs w:val="20"/>
        </w:rPr>
        <w:t>work</w:t>
      </w:r>
      <w:r w:rsidR="00DD5128" w:rsidRPr="00BF3058">
        <w:rPr>
          <w:rFonts w:ascii="Arial" w:hAnsi="Arial" w:cs="Arial"/>
          <w:sz w:val="20"/>
          <w:szCs w:val="20"/>
        </w:rPr>
        <w:t xml:space="preserve"> alone or unsupervised for significant periods of time are protected from risks to their health and safety.</w:t>
      </w:r>
    </w:p>
    <w:p w14:paraId="20FF7473" w14:textId="229DADF1" w:rsidR="00D97214" w:rsidRPr="00BF3058" w:rsidRDefault="00D97214" w:rsidP="004A4489">
      <w:pPr>
        <w:pStyle w:val="NoSpacing"/>
        <w:ind w:hanging="720"/>
        <w:rPr>
          <w:rFonts w:ascii="Arial" w:hAnsi="Arial" w:cs="Arial"/>
          <w:sz w:val="20"/>
          <w:szCs w:val="20"/>
        </w:rPr>
      </w:pPr>
      <w:r w:rsidRPr="00BF3058">
        <w:rPr>
          <w:rFonts w:ascii="Arial" w:hAnsi="Arial" w:cs="Arial"/>
          <w:sz w:val="20"/>
          <w:szCs w:val="20"/>
        </w:rPr>
        <w:t xml:space="preserve">3.2 </w:t>
      </w:r>
      <w:r w:rsidR="00CF2C6C" w:rsidRPr="00BF3058">
        <w:rPr>
          <w:rFonts w:ascii="Arial" w:hAnsi="Arial" w:cs="Arial"/>
          <w:sz w:val="20"/>
          <w:szCs w:val="20"/>
        </w:rPr>
        <w:tab/>
        <w:t>The risks to employee's health and safety are identified by suitable and sufficient</w:t>
      </w:r>
      <w:r w:rsidR="00CF2C6C" w:rsidRPr="00BF3058">
        <w:rPr>
          <w:rFonts w:ascii="Arial" w:hAnsi="Arial" w:cs="Arial"/>
          <w:sz w:val="20"/>
          <w:szCs w:val="20"/>
        </w:rPr>
        <w:tab/>
        <w:t>risk assessments of the work activities, and where appropriate, introduce control</w:t>
      </w:r>
      <w:r w:rsidR="004A4489">
        <w:rPr>
          <w:rFonts w:ascii="Arial" w:hAnsi="Arial" w:cs="Arial"/>
          <w:sz w:val="20"/>
          <w:szCs w:val="20"/>
        </w:rPr>
        <w:t xml:space="preserve"> </w:t>
      </w:r>
      <w:r w:rsidR="00CF2C6C" w:rsidRPr="00BF3058">
        <w:rPr>
          <w:rFonts w:ascii="Arial" w:hAnsi="Arial" w:cs="Arial"/>
          <w:sz w:val="20"/>
          <w:szCs w:val="20"/>
        </w:rPr>
        <w:t>measures to reduce the risk to an acceptable level or within statutory</w:t>
      </w:r>
      <w:r w:rsidR="004A4489">
        <w:rPr>
          <w:rFonts w:ascii="Arial" w:hAnsi="Arial" w:cs="Arial"/>
          <w:sz w:val="20"/>
          <w:szCs w:val="20"/>
        </w:rPr>
        <w:t xml:space="preserve"> </w:t>
      </w:r>
      <w:r w:rsidR="00CF2C6C" w:rsidRPr="00BF3058">
        <w:rPr>
          <w:rFonts w:ascii="Arial" w:hAnsi="Arial" w:cs="Arial"/>
          <w:sz w:val="20"/>
          <w:szCs w:val="20"/>
        </w:rPr>
        <w:t>requirements.</w:t>
      </w:r>
    </w:p>
    <w:p w14:paraId="255F776E" w14:textId="4C4C3518" w:rsidR="00D97214" w:rsidRPr="00BF3058" w:rsidRDefault="00D97214" w:rsidP="004A4489">
      <w:pPr>
        <w:pStyle w:val="NoSpacing"/>
        <w:ind w:hanging="720"/>
        <w:rPr>
          <w:rFonts w:ascii="Arial" w:hAnsi="Arial" w:cs="Arial"/>
          <w:sz w:val="20"/>
          <w:szCs w:val="20"/>
        </w:rPr>
      </w:pPr>
      <w:r w:rsidRPr="00BF3058">
        <w:rPr>
          <w:rFonts w:ascii="Arial" w:hAnsi="Arial" w:cs="Arial"/>
          <w:sz w:val="20"/>
          <w:szCs w:val="20"/>
        </w:rPr>
        <w:t xml:space="preserve">3.3 </w:t>
      </w:r>
      <w:r w:rsidR="00CF2C6C" w:rsidRPr="00BF3058">
        <w:rPr>
          <w:rFonts w:ascii="Arial" w:hAnsi="Arial" w:cs="Arial"/>
          <w:sz w:val="20"/>
          <w:szCs w:val="20"/>
        </w:rPr>
        <w:tab/>
        <w:t>Give employees information, instruction and/or training if appropriate before</w:t>
      </w:r>
      <w:r w:rsidR="004A4489">
        <w:rPr>
          <w:rFonts w:ascii="Arial" w:hAnsi="Arial" w:cs="Arial"/>
          <w:sz w:val="20"/>
          <w:szCs w:val="20"/>
        </w:rPr>
        <w:t xml:space="preserve"> </w:t>
      </w:r>
      <w:r w:rsidR="00CF2C6C" w:rsidRPr="00BF3058">
        <w:rPr>
          <w:rFonts w:ascii="Arial" w:hAnsi="Arial" w:cs="Arial"/>
          <w:sz w:val="20"/>
          <w:szCs w:val="20"/>
        </w:rPr>
        <w:t xml:space="preserve">being expected to work </w:t>
      </w:r>
      <w:r w:rsidR="004A4489">
        <w:rPr>
          <w:rFonts w:ascii="Arial" w:hAnsi="Arial" w:cs="Arial"/>
          <w:sz w:val="20"/>
          <w:szCs w:val="20"/>
        </w:rPr>
        <w:t>a</w:t>
      </w:r>
      <w:r w:rsidR="00CF2C6C" w:rsidRPr="00BF3058">
        <w:rPr>
          <w:rFonts w:ascii="Arial" w:hAnsi="Arial" w:cs="Arial"/>
          <w:sz w:val="20"/>
          <w:szCs w:val="20"/>
        </w:rPr>
        <w:t>lone. The degree of information etc. will be dependent</w:t>
      </w:r>
      <w:r w:rsidR="004A4489">
        <w:rPr>
          <w:rFonts w:ascii="Arial" w:hAnsi="Arial" w:cs="Arial"/>
          <w:sz w:val="20"/>
          <w:szCs w:val="20"/>
        </w:rPr>
        <w:t xml:space="preserve"> </w:t>
      </w:r>
      <w:r w:rsidR="00CF2C6C" w:rsidRPr="00BF3058">
        <w:rPr>
          <w:rFonts w:ascii="Arial" w:hAnsi="Arial" w:cs="Arial"/>
          <w:sz w:val="20"/>
          <w:szCs w:val="20"/>
        </w:rPr>
        <w:t>on the risk assessment.</w:t>
      </w:r>
    </w:p>
    <w:p w14:paraId="02656712" w14:textId="2E6A81D7" w:rsidR="00D97214" w:rsidRPr="00BF3058" w:rsidRDefault="00D97214" w:rsidP="00BF3058">
      <w:pPr>
        <w:pStyle w:val="NoSpacing"/>
        <w:rPr>
          <w:rFonts w:ascii="Arial" w:hAnsi="Arial" w:cs="Arial"/>
          <w:sz w:val="20"/>
          <w:szCs w:val="20"/>
        </w:rPr>
      </w:pPr>
    </w:p>
    <w:p w14:paraId="37B3C7B4" w14:textId="43A89F63" w:rsidR="00D97214" w:rsidRPr="00BF3058" w:rsidRDefault="00D97214" w:rsidP="004A4489">
      <w:pPr>
        <w:pStyle w:val="NoSpacing"/>
        <w:ind w:left="-1276" w:firstLine="567"/>
        <w:rPr>
          <w:rFonts w:ascii="Arial" w:hAnsi="Arial" w:cs="Arial"/>
          <w:sz w:val="20"/>
          <w:szCs w:val="20"/>
        </w:rPr>
      </w:pPr>
      <w:r w:rsidRPr="00BF3058">
        <w:rPr>
          <w:rFonts w:ascii="Arial" w:hAnsi="Arial" w:cs="Arial"/>
          <w:sz w:val="20"/>
          <w:szCs w:val="20"/>
        </w:rPr>
        <w:t xml:space="preserve">4. </w:t>
      </w:r>
      <w:r w:rsidR="004A4489">
        <w:rPr>
          <w:rFonts w:ascii="Arial" w:hAnsi="Arial" w:cs="Arial"/>
          <w:sz w:val="20"/>
          <w:szCs w:val="20"/>
        </w:rPr>
        <w:t xml:space="preserve">         </w:t>
      </w:r>
      <w:r w:rsidR="0095499E" w:rsidRPr="00BF3058">
        <w:rPr>
          <w:rFonts w:ascii="Arial" w:hAnsi="Arial" w:cs="Arial"/>
          <w:sz w:val="20"/>
          <w:szCs w:val="20"/>
          <w:u w:val="single"/>
        </w:rPr>
        <w:t>Responsibilities</w:t>
      </w:r>
    </w:p>
    <w:p w14:paraId="0D42164E" w14:textId="4AC8E16D" w:rsidR="00DD5128" w:rsidRPr="00BF3058" w:rsidRDefault="0095499E" w:rsidP="00BF3058">
      <w:pPr>
        <w:pStyle w:val="NoSpacing"/>
        <w:ind w:hanging="720"/>
        <w:rPr>
          <w:rFonts w:ascii="Arial" w:hAnsi="Arial" w:cs="Arial"/>
          <w:sz w:val="20"/>
          <w:szCs w:val="20"/>
        </w:rPr>
      </w:pPr>
      <w:r w:rsidRPr="00BF3058">
        <w:rPr>
          <w:rFonts w:ascii="Arial" w:hAnsi="Arial" w:cs="Arial"/>
          <w:sz w:val="20"/>
          <w:szCs w:val="20"/>
        </w:rPr>
        <w:t xml:space="preserve">4.1 </w:t>
      </w:r>
      <w:r w:rsidR="00DD5128" w:rsidRPr="00BF3058">
        <w:rPr>
          <w:rFonts w:ascii="Arial" w:hAnsi="Arial" w:cs="Arial"/>
          <w:sz w:val="20"/>
          <w:szCs w:val="20"/>
        </w:rPr>
        <w:tab/>
        <w:t xml:space="preserve">Council and </w:t>
      </w:r>
      <w:r w:rsidR="00901E43">
        <w:rPr>
          <w:rFonts w:ascii="Arial" w:hAnsi="Arial" w:cs="Arial"/>
          <w:sz w:val="20"/>
          <w:szCs w:val="20"/>
        </w:rPr>
        <w:t xml:space="preserve">the </w:t>
      </w:r>
      <w:r w:rsidRPr="00BF3058">
        <w:rPr>
          <w:rFonts w:ascii="Arial" w:hAnsi="Arial" w:cs="Arial"/>
          <w:sz w:val="20"/>
          <w:szCs w:val="20"/>
        </w:rPr>
        <w:t>Clerk are responsible for</w:t>
      </w:r>
      <w:r w:rsidR="00DD5128" w:rsidRPr="00BF3058">
        <w:rPr>
          <w:rFonts w:ascii="Arial" w:hAnsi="Arial" w:cs="Arial"/>
          <w:sz w:val="20"/>
          <w:szCs w:val="20"/>
        </w:rPr>
        <w:t xml:space="preserve"> e</w:t>
      </w:r>
      <w:r w:rsidRPr="00BF3058">
        <w:rPr>
          <w:rFonts w:ascii="Arial" w:hAnsi="Arial" w:cs="Arial"/>
          <w:sz w:val="20"/>
          <w:szCs w:val="20"/>
        </w:rPr>
        <w:t>nsuring that there are arrangements for identifying, evaluating and managing risk associated</w:t>
      </w:r>
      <w:r w:rsidR="00DD5128" w:rsidRPr="00BF3058">
        <w:rPr>
          <w:rFonts w:ascii="Arial" w:hAnsi="Arial" w:cs="Arial"/>
          <w:sz w:val="20"/>
          <w:szCs w:val="20"/>
        </w:rPr>
        <w:t xml:space="preserve"> with lone working.</w:t>
      </w:r>
      <w:r w:rsidR="00DD5128" w:rsidRPr="00BF3058">
        <w:rPr>
          <w:sz w:val="20"/>
          <w:szCs w:val="20"/>
        </w:rPr>
        <w:t xml:space="preserve"> </w:t>
      </w:r>
      <w:r w:rsidR="00DD5128" w:rsidRPr="00BF3058">
        <w:rPr>
          <w:rFonts w:ascii="Arial" w:hAnsi="Arial" w:cs="Arial"/>
          <w:sz w:val="20"/>
          <w:szCs w:val="20"/>
        </w:rPr>
        <w:t xml:space="preserve">Council and the Clerk will also investigate any potential hazards faced by lone workers and assess the risks involved both to the lone worker and to any person who may be affected by their work and then ensure that measures are in place to control or avoid such </w:t>
      </w:r>
      <w:r w:rsidR="004A4489">
        <w:rPr>
          <w:rFonts w:ascii="Arial" w:hAnsi="Arial" w:cs="Arial"/>
          <w:sz w:val="20"/>
          <w:szCs w:val="20"/>
        </w:rPr>
        <w:t>r</w:t>
      </w:r>
      <w:r w:rsidR="00DD5128" w:rsidRPr="00BF3058">
        <w:rPr>
          <w:rFonts w:ascii="Arial" w:hAnsi="Arial" w:cs="Arial"/>
          <w:sz w:val="20"/>
          <w:szCs w:val="20"/>
        </w:rPr>
        <w:t>isk.</w:t>
      </w:r>
    </w:p>
    <w:p w14:paraId="09B68849" w14:textId="71E8301E" w:rsidR="00FF7FC7" w:rsidRPr="00BF3058" w:rsidRDefault="0095499E" w:rsidP="00BF3058">
      <w:pPr>
        <w:pStyle w:val="NoSpacing"/>
        <w:ind w:hanging="720"/>
        <w:rPr>
          <w:rFonts w:ascii="Arial" w:hAnsi="Arial" w:cs="Arial"/>
          <w:sz w:val="20"/>
          <w:szCs w:val="20"/>
        </w:rPr>
      </w:pPr>
      <w:r w:rsidRPr="00BF3058">
        <w:rPr>
          <w:rFonts w:ascii="Arial" w:hAnsi="Arial" w:cs="Arial"/>
          <w:sz w:val="20"/>
          <w:szCs w:val="20"/>
        </w:rPr>
        <w:t xml:space="preserve">4.2 </w:t>
      </w:r>
      <w:r w:rsidR="00540679" w:rsidRPr="00BF3058">
        <w:rPr>
          <w:rFonts w:ascii="Arial" w:hAnsi="Arial" w:cs="Arial"/>
          <w:sz w:val="20"/>
          <w:szCs w:val="20"/>
        </w:rPr>
        <w:tab/>
      </w:r>
      <w:r w:rsidR="00DD5128" w:rsidRPr="00BF3058">
        <w:rPr>
          <w:rFonts w:ascii="Arial" w:hAnsi="Arial" w:cs="Arial"/>
          <w:sz w:val="20"/>
          <w:szCs w:val="20"/>
        </w:rPr>
        <w:t>Council and the Clerk will involve staff when undertaking the required risk assessment process, take steps to check control measures are in place and review risk assessments annually or when there has been a significant change in working practice</w:t>
      </w:r>
      <w:r w:rsidR="00FF7FC7" w:rsidRPr="00BF3058">
        <w:rPr>
          <w:rFonts w:ascii="Arial" w:hAnsi="Arial" w:cs="Arial"/>
          <w:sz w:val="20"/>
          <w:szCs w:val="20"/>
        </w:rPr>
        <w:t>.</w:t>
      </w:r>
    </w:p>
    <w:p w14:paraId="3368C385" w14:textId="77777777" w:rsidR="004A4489" w:rsidRDefault="00FF7FC7" w:rsidP="004A4489">
      <w:pPr>
        <w:pStyle w:val="NoSpacing"/>
        <w:ind w:hanging="709"/>
        <w:rPr>
          <w:rFonts w:ascii="Arial" w:hAnsi="Arial" w:cs="Arial"/>
          <w:sz w:val="20"/>
          <w:szCs w:val="20"/>
        </w:rPr>
      </w:pPr>
      <w:r w:rsidRPr="00BF3058">
        <w:rPr>
          <w:rFonts w:ascii="Arial" w:hAnsi="Arial" w:cs="Arial"/>
          <w:sz w:val="20"/>
          <w:szCs w:val="20"/>
        </w:rPr>
        <w:t xml:space="preserve">4.3 </w:t>
      </w:r>
      <w:r w:rsidR="00540679" w:rsidRPr="00BF3058">
        <w:rPr>
          <w:rFonts w:ascii="Arial" w:hAnsi="Arial" w:cs="Arial"/>
          <w:sz w:val="20"/>
          <w:szCs w:val="20"/>
        </w:rPr>
        <w:tab/>
      </w:r>
      <w:r w:rsidRPr="00BF3058">
        <w:rPr>
          <w:rFonts w:ascii="Arial" w:hAnsi="Arial" w:cs="Arial"/>
          <w:sz w:val="20"/>
          <w:szCs w:val="20"/>
        </w:rPr>
        <w:t>When carrying out the risk assessment particular consideration should be given to:</w:t>
      </w:r>
      <w:r w:rsidR="004A4489">
        <w:rPr>
          <w:rFonts w:ascii="Arial" w:hAnsi="Arial" w:cs="Arial"/>
          <w:sz w:val="20"/>
          <w:szCs w:val="20"/>
        </w:rPr>
        <w:t xml:space="preserve"> t</w:t>
      </w:r>
      <w:r w:rsidRPr="00BF3058">
        <w:rPr>
          <w:rFonts w:ascii="Arial" w:hAnsi="Arial" w:cs="Arial"/>
          <w:sz w:val="20"/>
          <w:szCs w:val="20"/>
        </w:rPr>
        <w:t>he remoteness or isolation of the workplace</w:t>
      </w:r>
      <w:r w:rsidR="004A4489">
        <w:rPr>
          <w:rFonts w:ascii="Arial" w:hAnsi="Arial" w:cs="Arial"/>
          <w:sz w:val="20"/>
          <w:szCs w:val="20"/>
        </w:rPr>
        <w:t>; a</w:t>
      </w:r>
      <w:r w:rsidRPr="00BF3058">
        <w:rPr>
          <w:rFonts w:ascii="Arial" w:hAnsi="Arial" w:cs="Arial"/>
          <w:sz w:val="20"/>
          <w:szCs w:val="20"/>
        </w:rPr>
        <w:t>ny problems of communication</w:t>
      </w:r>
      <w:r w:rsidR="004A4489">
        <w:rPr>
          <w:rFonts w:ascii="Arial" w:hAnsi="Arial" w:cs="Arial"/>
          <w:sz w:val="20"/>
          <w:szCs w:val="20"/>
        </w:rPr>
        <w:t>; a</w:t>
      </w:r>
      <w:r w:rsidRPr="00BF3058">
        <w:rPr>
          <w:rFonts w:ascii="Arial" w:hAnsi="Arial" w:cs="Arial"/>
          <w:sz w:val="20"/>
          <w:szCs w:val="20"/>
        </w:rPr>
        <w:t>dverse weather</w:t>
      </w:r>
      <w:r w:rsidR="004A4489">
        <w:rPr>
          <w:rFonts w:ascii="Arial" w:hAnsi="Arial" w:cs="Arial"/>
          <w:sz w:val="20"/>
          <w:szCs w:val="20"/>
        </w:rPr>
        <w:t>; k</w:t>
      </w:r>
      <w:r w:rsidRPr="00BF3058">
        <w:rPr>
          <w:rFonts w:ascii="Arial" w:hAnsi="Arial" w:cs="Arial"/>
          <w:sz w:val="20"/>
          <w:szCs w:val="20"/>
        </w:rPr>
        <w:t>nowledge of the location and/or person</w:t>
      </w:r>
      <w:r w:rsidR="004A4489">
        <w:rPr>
          <w:rFonts w:ascii="Arial" w:hAnsi="Arial" w:cs="Arial"/>
          <w:sz w:val="20"/>
          <w:szCs w:val="20"/>
        </w:rPr>
        <w:t>; t</w:t>
      </w:r>
      <w:r w:rsidRPr="00BF3058">
        <w:rPr>
          <w:rFonts w:ascii="Arial" w:hAnsi="Arial" w:cs="Arial"/>
          <w:sz w:val="20"/>
          <w:szCs w:val="20"/>
        </w:rPr>
        <w:t>he nature of potential injury or damage to health</w:t>
      </w:r>
      <w:r w:rsidR="004A4489">
        <w:rPr>
          <w:rFonts w:ascii="Arial" w:hAnsi="Arial" w:cs="Arial"/>
          <w:sz w:val="20"/>
          <w:szCs w:val="20"/>
        </w:rPr>
        <w:t>; p</w:t>
      </w:r>
      <w:r w:rsidRPr="00BF3058">
        <w:rPr>
          <w:rFonts w:ascii="Arial" w:hAnsi="Arial" w:cs="Arial"/>
          <w:sz w:val="20"/>
          <w:szCs w:val="20"/>
        </w:rPr>
        <w:t>revious incidents/accidents in relation to lone workers and their work</w:t>
      </w:r>
      <w:r w:rsidRPr="00BF3058">
        <w:rPr>
          <w:sz w:val="20"/>
          <w:szCs w:val="20"/>
        </w:rPr>
        <w:t xml:space="preserve"> </w:t>
      </w:r>
      <w:r w:rsidRPr="00BF3058">
        <w:rPr>
          <w:rFonts w:ascii="Arial" w:hAnsi="Arial" w:cs="Arial"/>
          <w:sz w:val="20"/>
          <w:szCs w:val="20"/>
        </w:rPr>
        <w:t>activities</w:t>
      </w:r>
      <w:r w:rsidR="004A4489">
        <w:rPr>
          <w:rFonts w:ascii="Arial" w:hAnsi="Arial" w:cs="Arial"/>
          <w:sz w:val="20"/>
          <w:szCs w:val="20"/>
        </w:rPr>
        <w:t>, t</w:t>
      </w:r>
      <w:r w:rsidR="00BF3058" w:rsidRPr="00BF3058">
        <w:rPr>
          <w:rFonts w:ascii="Arial" w:hAnsi="Arial" w:cs="Arial"/>
          <w:sz w:val="20"/>
          <w:szCs w:val="20"/>
        </w:rPr>
        <w:t>h</w:t>
      </w:r>
      <w:r w:rsidRPr="00BF3058">
        <w:rPr>
          <w:rFonts w:ascii="Arial" w:hAnsi="Arial" w:cs="Arial"/>
          <w:sz w:val="20"/>
          <w:szCs w:val="20"/>
        </w:rPr>
        <w:t>e level of experience and knowledge of individuals</w:t>
      </w:r>
      <w:r w:rsidR="004A4489">
        <w:rPr>
          <w:rFonts w:ascii="Arial" w:hAnsi="Arial" w:cs="Arial"/>
          <w:sz w:val="20"/>
          <w:szCs w:val="20"/>
        </w:rPr>
        <w:t xml:space="preserve"> and</w:t>
      </w:r>
      <w:r w:rsidRPr="00BF3058">
        <w:rPr>
          <w:rFonts w:ascii="Arial" w:hAnsi="Arial" w:cs="Arial"/>
          <w:sz w:val="20"/>
          <w:szCs w:val="20"/>
        </w:rPr>
        <w:t xml:space="preserve"> availability of first aid facilities.</w:t>
      </w:r>
    </w:p>
    <w:p w14:paraId="60A32427" w14:textId="77777777" w:rsidR="004A4489" w:rsidRDefault="004A4489" w:rsidP="004A4489">
      <w:pPr>
        <w:pStyle w:val="NoSpacing"/>
        <w:ind w:hanging="709"/>
        <w:rPr>
          <w:rFonts w:ascii="Arial" w:hAnsi="Arial" w:cs="Arial"/>
          <w:sz w:val="20"/>
          <w:szCs w:val="20"/>
        </w:rPr>
      </w:pPr>
      <w:r>
        <w:rPr>
          <w:rFonts w:ascii="Arial" w:hAnsi="Arial" w:cs="Arial"/>
          <w:sz w:val="20"/>
          <w:szCs w:val="20"/>
        </w:rPr>
        <w:t>4.4</w:t>
      </w:r>
      <w:r>
        <w:rPr>
          <w:rFonts w:ascii="Arial" w:hAnsi="Arial" w:cs="Arial"/>
          <w:sz w:val="20"/>
          <w:szCs w:val="20"/>
        </w:rPr>
        <w:tab/>
      </w:r>
      <w:r w:rsidR="003666A8" w:rsidRPr="00BF3058">
        <w:rPr>
          <w:rFonts w:ascii="Arial" w:hAnsi="Arial" w:cs="Arial"/>
          <w:sz w:val="20"/>
          <w:szCs w:val="20"/>
        </w:rPr>
        <w:t xml:space="preserve">In relation to </w:t>
      </w:r>
      <w:r w:rsidR="00FF7FC7" w:rsidRPr="00BF3058">
        <w:rPr>
          <w:rFonts w:ascii="Arial" w:hAnsi="Arial" w:cs="Arial"/>
          <w:sz w:val="20"/>
          <w:szCs w:val="20"/>
        </w:rPr>
        <w:t>First Aid</w:t>
      </w:r>
      <w:r w:rsidR="003666A8" w:rsidRPr="00BF3058">
        <w:rPr>
          <w:rFonts w:ascii="Arial" w:hAnsi="Arial" w:cs="Arial"/>
          <w:sz w:val="20"/>
          <w:szCs w:val="20"/>
        </w:rPr>
        <w:t xml:space="preserve">, </w:t>
      </w:r>
      <w:r w:rsidR="00FF7FC7" w:rsidRPr="00BF3058">
        <w:rPr>
          <w:rFonts w:ascii="Arial" w:hAnsi="Arial" w:cs="Arial"/>
          <w:sz w:val="20"/>
          <w:szCs w:val="20"/>
        </w:rPr>
        <w:t>the Health and Safety (First Aid) Regulations 1981 place a general</w:t>
      </w:r>
      <w:r w:rsidR="003666A8" w:rsidRPr="00BF3058">
        <w:rPr>
          <w:rFonts w:ascii="Arial" w:hAnsi="Arial" w:cs="Arial"/>
          <w:sz w:val="20"/>
          <w:szCs w:val="20"/>
        </w:rPr>
        <w:t xml:space="preserve"> </w:t>
      </w:r>
      <w:r w:rsidR="00FF7FC7" w:rsidRPr="00BF3058">
        <w:rPr>
          <w:rFonts w:ascii="Arial" w:hAnsi="Arial" w:cs="Arial"/>
          <w:sz w:val="20"/>
          <w:szCs w:val="20"/>
        </w:rPr>
        <w:t xml:space="preserve">responsibility on employers to provide first aid facilities. </w:t>
      </w:r>
      <w:r w:rsidR="003666A8" w:rsidRPr="00BF3058">
        <w:rPr>
          <w:rFonts w:ascii="Arial" w:hAnsi="Arial" w:cs="Arial"/>
          <w:sz w:val="20"/>
          <w:szCs w:val="20"/>
        </w:rPr>
        <w:t>L</w:t>
      </w:r>
      <w:r w:rsidR="00FF7FC7" w:rsidRPr="00BF3058">
        <w:rPr>
          <w:rFonts w:ascii="Arial" w:hAnsi="Arial" w:cs="Arial"/>
          <w:sz w:val="20"/>
          <w:szCs w:val="20"/>
        </w:rPr>
        <w:t>one workers first-aid kits are available in Council buildings and the Groundsman’s vehicle. Lone workers are also reminded of their own responsibility to be aware of where they can obtain medical assistance</w:t>
      </w:r>
      <w:r w:rsidR="003666A8" w:rsidRPr="00BF3058">
        <w:rPr>
          <w:rFonts w:ascii="Arial" w:hAnsi="Arial" w:cs="Arial"/>
          <w:sz w:val="20"/>
          <w:szCs w:val="20"/>
        </w:rPr>
        <w:t xml:space="preserve"> from.</w:t>
      </w:r>
    </w:p>
    <w:p w14:paraId="4071A9DC" w14:textId="302543BD" w:rsidR="0095499E" w:rsidRPr="00BF3058" w:rsidRDefault="004A4489" w:rsidP="004A4489">
      <w:pPr>
        <w:pStyle w:val="NoSpacing"/>
        <w:ind w:hanging="709"/>
        <w:rPr>
          <w:rFonts w:ascii="Arial" w:hAnsi="Arial" w:cs="Arial"/>
          <w:sz w:val="20"/>
          <w:szCs w:val="20"/>
        </w:rPr>
      </w:pPr>
      <w:r>
        <w:rPr>
          <w:rFonts w:ascii="Arial" w:hAnsi="Arial" w:cs="Arial"/>
          <w:sz w:val="20"/>
          <w:szCs w:val="20"/>
        </w:rPr>
        <w:t>4.5</w:t>
      </w:r>
      <w:r>
        <w:rPr>
          <w:rFonts w:ascii="Arial" w:hAnsi="Arial" w:cs="Arial"/>
          <w:sz w:val="20"/>
          <w:szCs w:val="20"/>
        </w:rPr>
        <w:tab/>
      </w:r>
      <w:r w:rsidR="0095499E" w:rsidRPr="00BF3058">
        <w:rPr>
          <w:rFonts w:ascii="Arial" w:hAnsi="Arial" w:cs="Arial"/>
          <w:sz w:val="20"/>
          <w:szCs w:val="20"/>
        </w:rPr>
        <w:t>Employees are responsible for:</w:t>
      </w:r>
      <w:r>
        <w:rPr>
          <w:rFonts w:ascii="Arial" w:hAnsi="Arial" w:cs="Arial"/>
          <w:sz w:val="20"/>
          <w:szCs w:val="20"/>
        </w:rPr>
        <w:t xml:space="preserve"> t</w:t>
      </w:r>
      <w:r w:rsidR="0095499E" w:rsidRPr="00BF3058">
        <w:rPr>
          <w:rFonts w:ascii="Arial" w:hAnsi="Arial" w:cs="Arial"/>
          <w:sz w:val="20"/>
          <w:szCs w:val="20"/>
        </w:rPr>
        <w:t>aking reasonable care of themselves and others affected by their</w:t>
      </w:r>
      <w:r>
        <w:rPr>
          <w:rFonts w:ascii="Arial" w:hAnsi="Arial" w:cs="Arial"/>
          <w:sz w:val="20"/>
          <w:szCs w:val="20"/>
        </w:rPr>
        <w:t xml:space="preserve"> </w:t>
      </w:r>
      <w:r w:rsidR="0095499E" w:rsidRPr="00BF3058">
        <w:rPr>
          <w:rFonts w:ascii="Arial" w:hAnsi="Arial" w:cs="Arial"/>
          <w:sz w:val="20"/>
          <w:szCs w:val="20"/>
        </w:rPr>
        <w:t>actions</w:t>
      </w:r>
      <w:r>
        <w:rPr>
          <w:rFonts w:ascii="Arial" w:hAnsi="Arial" w:cs="Arial"/>
          <w:sz w:val="20"/>
          <w:szCs w:val="20"/>
        </w:rPr>
        <w:t>; f</w:t>
      </w:r>
      <w:r w:rsidR="0095499E" w:rsidRPr="00BF3058">
        <w:rPr>
          <w:rFonts w:ascii="Arial" w:hAnsi="Arial" w:cs="Arial"/>
          <w:sz w:val="20"/>
          <w:szCs w:val="20"/>
        </w:rPr>
        <w:t>ollowing guidance and procedures designed for safe working</w:t>
      </w:r>
      <w:r w:rsidR="0095499E" w:rsidRPr="00BF3058">
        <w:rPr>
          <w:sz w:val="20"/>
          <w:szCs w:val="20"/>
        </w:rPr>
        <w:t xml:space="preserve"> </w:t>
      </w:r>
      <w:r>
        <w:rPr>
          <w:sz w:val="20"/>
          <w:szCs w:val="20"/>
        </w:rPr>
        <w:t xml:space="preserve">; </w:t>
      </w:r>
      <w:r w:rsidR="00901E43" w:rsidRPr="00901E43">
        <w:rPr>
          <w:rFonts w:ascii="Arial" w:hAnsi="Arial" w:cs="Arial"/>
          <w:sz w:val="20"/>
          <w:szCs w:val="20"/>
        </w:rPr>
        <w:t>r</w:t>
      </w:r>
      <w:r w:rsidR="0095499E" w:rsidRPr="00BF3058">
        <w:rPr>
          <w:rFonts w:ascii="Arial" w:hAnsi="Arial" w:cs="Arial"/>
          <w:sz w:val="20"/>
          <w:szCs w:val="20"/>
        </w:rPr>
        <w:t>eporting all incidents that may affect the health and safety of</w:t>
      </w:r>
      <w:r>
        <w:rPr>
          <w:rFonts w:ascii="Arial" w:hAnsi="Arial" w:cs="Arial"/>
          <w:sz w:val="20"/>
          <w:szCs w:val="20"/>
        </w:rPr>
        <w:t xml:space="preserve"> </w:t>
      </w:r>
      <w:r w:rsidR="0095499E" w:rsidRPr="00BF3058">
        <w:rPr>
          <w:rFonts w:ascii="Arial" w:hAnsi="Arial" w:cs="Arial"/>
          <w:sz w:val="20"/>
          <w:szCs w:val="20"/>
        </w:rPr>
        <w:t>themselves or others and asking for guidance as appropriate</w:t>
      </w:r>
      <w:r>
        <w:rPr>
          <w:rFonts w:ascii="Arial" w:hAnsi="Arial" w:cs="Arial"/>
          <w:sz w:val="20"/>
          <w:szCs w:val="20"/>
        </w:rPr>
        <w:t>; t</w:t>
      </w:r>
      <w:r w:rsidR="0095499E" w:rsidRPr="00BF3058">
        <w:rPr>
          <w:rFonts w:ascii="Arial" w:hAnsi="Arial" w:cs="Arial"/>
          <w:sz w:val="20"/>
          <w:szCs w:val="20"/>
        </w:rPr>
        <w:t>aking part in training designed to meet the requirements of the policy</w:t>
      </w:r>
      <w:r>
        <w:rPr>
          <w:rFonts w:ascii="Arial" w:hAnsi="Arial" w:cs="Arial"/>
          <w:sz w:val="20"/>
          <w:szCs w:val="20"/>
        </w:rPr>
        <w:t xml:space="preserve"> and r</w:t>
      </w:r>
      <w:r w:rsidR="0095499E" w:rsidRPr="00BF3058">
        <w:rPr>
          <w:rFonts w:ascii="Arial" w:hAnsi="Arial" w:cs="Arial"/>
          <w:sz w:val="20"/>
          <w:szCs w:val="20"/>
        </w:rPr>
        <w:t>eporting ant dangers or potential dangers they identify or any</w:t>
      </w:r>
      <w:r>
        <w:rPr>
          <w:rFonts w:ascii="Arial" w:hAnsi="Arial" w:cs="Arial"/>
          <w:sz w:val="20"/>
          <w:szCs w:val="20"/>
        </w:rPr>
        <w:t xml:space="preserve"> </w:t>
      </w:r>
      <w:r w:rsidR="0095499E" w:rsidRPr="00BF3058">
        <w:rPr>
          <w:rFonts w:ascii="Arial" w:hAnsi="Arial" w:cs="Arial"/>
          <w:sz w:val="20"/>
          <w:szCs w:val="20"/>
        </w:rPr>
        <w:t>concerns they might have in respect of working alone.</w:t>
      </w:r>
    </w:p>
    <w:p w14:paraId="6B246D79" w14:textId="77777777" w:rsidR="00CE4363" w:rsidRPr="00BF3058" w:rsidRDefault="00CE4363" w:rsidP="00BF3058">
      <w:pPr>
        <w:pStyle w:val="NoSpacing"/>
        <w:rPr>
          <w:rFonts w:ascii="Arial" w:hAnsi="Arial" w:cs="Arial"/>
          <w:sz w:val="20"/>
          <w:szCs w:val="20"/>
        </w:rPr>
      </w:pPr>
    </w:p>
    <w:p w14:paraId="638E4452" w14:textId="5EE9004A" w:rsidR="0095499E" w:rsidRPr="00BF3058" w:rsidRDefault="00CE4363" w:rsidP="004A4489">
      <w:pPr>
        <w:pStyle w:val="NoSpacing"/>
        <w:ind w:hanging="709"/>
        <w:rPr>
          <w:rFonts w:ascii="Arial" w:hAnsi="Arial" w:cs="Arial"/>
          <w:sz w:val="20"/>
          <w:szCs w:val="20"/>
          <w:u w:val="single"/>
        </w:rPr>
      </w:pPr>
      <w:r w:rsidRPr="00BF3058">
        <w:rPr>
          <w:rFonts w:ascii="Arial" w:hAnsi="Arial" w:cs="Arial"/>
          <w:sz w:val="20"/>
          <w:szCs w:val="20"/>
        </w:rPr>
        <w:t xml:space="preserve">5. </w:t>
      </w:r>
      <w:r w:rsidR="004A4489">
        <w:rPr>
          <w:rFonts w:ascii="Arial" w:hAnsi="Arial" w:cs="Arial"/>
          <w:sz w:val="20"/>
          <w:szCs w:val="20"/>
        </w:rPr>
        <w:t xml:space="preserve">         </w:t>
      </w:r>
      <w:r w:rsidR="0095499E" w:rsidRPr="00BF3058">
        <w:rPr>
          <w:rFonts w:ascii="Arial" w:hAnsi="Arial" w:cs="Arial"/>
          <w:sz w:val="20"/>
          <w:szCs w:val="20"/>
          <w:u w:val="single"/>
        </w:rPr>
        <w:t xml:space="preserve">Guidance for </w:t>
      </w:r>
      <w:r w:rsidR="00901E43">
        <w:rPr>
          <w:rFonts w:ascii="Arial" w:hAnsi="Arial" w:cs="Arial"/>
          <w:sz w:val="20"/>
          <w:szCs w:val="20"/>
          <w:u w:val="single"/>
        </w:rPr>
        <w:t>r</w:t>
      </w:r>
      <w:r w:rsidR="0095499E" w:rsidRPr="00BF3058">
        <w:rPr>
          <w:rFonts w:ascii="Arial" w:hAnsi="Arial" w:cs="Arial"/>
          <w:sz w:val="20"/>
          <w:szCs w:val="20"/>
          <w:u w:val="single"/>
        </w:rPr>
        <w:t xml:space="preserve">isk </w:t>
      </w:r>
      <w:r w:rsidR="00901E43">
        <w:rPr>
          <w:rFonts w:ascii="Arial" w:hAnsi="Arial" w:cs="Arial"/>
          <w:sz w:val="20"/>
          <w:szCs w:val="20"/>
          <w:u w:val="single"/>
        </w:rPr>
        <w:t>a</w:t>
      </w:r>
      <w:r w:rsidR="0095499E" w:rsidRPr="00BF3058">
        <w:rPr>
          <w:rFonts w:ascii="Arial" w:hAnsi="Arial" w:cs="Arial"/>
          <w:sz w:val="20"/>
          <w:szCs w:val="20"/>
          <w:u w:val="single"/>
        </w:rPr>
        <w:t xml:space="preserve">ssessments of </w:t>
      </w:r>
      <w:r w:rsidR="00901E43">
        <w:rPr>
          <w:rFonts w:ascii="Arial" w:hAnsi="Arial" w:cs="Arial"/>
          <w:sz w:val="20"/>
          <w:szCs w:val="20"/>
          <w:u w:val="single"/>
        </w:rPr>
        <w:t>l</w:t>
      </w:r>
      <w:r w:rsidR="0095499E" w:rsidRPr="00BF3058">
        <w:rPr>
          <w:rFonts w:ascii="Arial" w:hAnsi="Arial" w:cs="Arial"/>
          <w:sz w:val="20"/>
          <w:szCs w:val="20"/>
          <w:u w:val="single"/>
        </w:rPr>
        <w:t xml:space="preserve">one </w:t>
      </w:r>
      <w:r w:rsidR="00901E43">
        <w:rPr>
          <w:rFonts w:ascii="Arial" w:hAnsi="Arial" w:cs="Arial"/>
          <w:sz w:val="20"/>
          <w:szCs w:val="20"/>
          <w:u w:val="single"/>
        </w:rPr>
        <w:t>w</w:t>
      </w:r>
      <w:r w:rsidR="0095499E" w:rsidRPr="00BF3058">
        <w:rPr>
          <w:rFonts w:ascii="Arial" w:hAnsi="Arial" w:cs="Arial"/>
          <w:sz w:val="20"/>
          <w:szCs w:val="20"/>
          <w:u w:val="single"/>
        </w:rPr>
        <w:t>orking</w:t>
      </w:r>
    </w:p>
    <w:p w14:paraId="63DFF11A" w14:textId="256958C7"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Is the person fit and suitable to work alone?</w:t>
      </w:r>
    </w:p>
    <w:p w14:paraId="21316131" w14:textId="6CC677AE"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Are there adequate channels of communications in an emergency?</w:t>
      </w:r>
    </w:p>
    <w:p w14:paraId="7E6A5A1B" w14:textId="358A55AC"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Does the workplace or task present a special risk to the lone worker?</w:t>
      </w:r>
    </w:p>
    <w:p w14:paraId="510FBEAF" w14:textId="3EF470AB"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Is there a risk of violence?</w:t>
      </w:r>
    </w:p>
    <w:p w14:paraId="64132999" w14:textId="68415D16"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Are women especially at risk if they work alone?</w:t>
      </w:r>
    </w:p>
    <w:p w14:paraId="4E2FAD3F" w14:textId="47C4967A"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Is any known risk attached to a client(s)?</w:t>
      </w:r>
    </w:p>
    <w:p w14:paraId="5008C7EE" w14:textId="4FDF260A" w:rsidR="0095499E" w:rsidRPr="004A4489" w:rsidRDefault="0095499E" w:rsidP="004A4489">
      <w:pPr>
        <w:pStyle w:val="NoSpacing"/>
        <w:numPr>
          <w:ilvl w:val="0"/>
          <w:numId w:val="36"/>
        </w:numPr>
        <w:ind w:left="-709" w:firstLine="360"/>
        <w:rPr>
          <w:rFonts w:ascii="Arial" w:hAnsi="Arial" w:cs="Arial"/>
          <w:sz w:val="20"/>
          <w:szCs w:val="20"/>
        </w:rPr>
      </w:pPr>
      <w:r w:rsidRPr="004A4489">
        <w:rPr>
          <w:rFonts w:ascii="Arial" w:hAnsi="Arial" w:cs="Arial"/>
          <w:sz w:val="20"/>
          <w:szCs w:val="20"/>
        </w:rPr>
        <w:t>Have reporting and recording arrangements been made where</w:t>
      </w:r>
      <w:r w:rsidR="004A4489">
        <w:rPr>
          <w:rFonts w:ascii="Arial" w:hAnsi="Arial" w:cs="Arial"/>
          <w:sz w:val="20"/>
          <w:szCs w:val="20"/>
        </w:rPr>
        <w:t xml:space="preserve"> </w:t>
      </w:r>
      <w:r w:rsidRPr="004A4489">
        <w:rPr>
          <w:rFonts w:ascii="Arial" w:hAnsi="Arial" w:cs="Arial"/>
          <w:sz w:val="20"/>
          <w:szCs w:val="20"/>
        </w:rPr>
        <w:t>appropriate?</w:t>
      </w:r>
    </w:p>
    <w:p w14:paraId="7BEAC51B" w14:textId="1E65D8C6" w:rsidR="0095499E" w:rsidRPr="00BF3058" w:rsidRDefault="0095499E" w:rsidP="00BF3058">
      <w:pPr>
        <w:pStyle w:val="NoSpacing"/>
        <w:numPr>
          <w:ilvl w:val="0"/>
          <w:numId w:val="36"/>
        </w:numPr>
        <w:ind w:left="0"/>
        <w:rPr>
          <w:rFonts w:ascii="Arial" w:hAnsi="Arial" w:cs="Arial"/>
          <w:sz w:val="20"/>
          <w:szCs w:val="20"/>
        </w:rPr>
      </w:pPr>
      <w:r w:rsidRPr="00BF3058">
        <w:rPr>
          <w:rFonts w:ascii="Arial" w:hAnsi="Arial" w:cs="Arial"/>
          <w:sz w:val="20"/>
          <w:szCs w:val="20"/>
        </w:rPr>
        <w:t>Can the whereabouts of the lone worker be traced?</w:t>
      </w:r>
    </w:p>
    <w:p w14:paraId="25F4E973" w14:textId="77777777" w:rsidR="00540679" w:rsidRPr="00BF3058" w:rsidRDefault="00540679" w:rsidP="00BF3058">
      <w:pPr>
        <w:pStyle w:val="NoSpacing"/>
        <w:rPr>
          <w:rFonts w:ascii="Arial" w:hAnsi="Arial" w:cs="Arial"/>
          <w:sz w:val="20"/>
          <w:szCs w:val="20"/>
        </w:rPr>
      </w:pPr>
    </w:p>
    <w:p w14:paraId="7898A03B" w14:textId="7C2F4F0F" w:rsidR="0095499E" w:rsidRPr="00BF3058" w:rsidRDefault="0095499E" w:rsidP="004A4489">
      <w:pPr>
        <w:pStyle w:val="NoSpacing"/>
        <w:ind w:hanging="709"/>
        <w:rPr>
          <w:rFonts w:ascii="Arial" w:hAnsi="Arial" w:cs="Arial"/>
          <w:sz w:val="20"/>
          <w:szCs w:val="20"/>
          <w:u w:val="single"/>
        </w:rPr>
      </w:pPr>
      <w:r w:rsidRPr="00BF3058">
        <w:rPr>
          <w:rFonts w:ascii="Arial" w:hAnsi="Arial" w:cs="Arial"/>
          <w:sz w:val="20"/>
          <w:szCs w:val="20"/>
        </w:rPr>
        <w:t>6.</w:t>
      </w:r>
      <w:r w:rsidR="004A4489">
        <w:rPr>
          <w:rFonts w:ascii="Arial" w:hAnsi="Arial" w:cs="Arial"/>
          <w:sz w:val="20"/>
          <w:szCs w:val="20"/>
        </w:rPr>
        <w:t xml:space="preserve">   </w:t>
      </w:r>
      <w:r w:rsidRPr="00BF3058">
        <w:rPr>
          <w:rFonts w:ascii="Arial" w:hAnsi="Arial" w:cs="Arial"/>
          <w:sz w:val="20"/>
          <w:szCs w:val="20"/>
        </w:rPr>
        <w:t xml:space="preserve"> </w:t>
      </w:r>
      <w:r w:rsidR="004A4489">
        <w:rPr>
          <w:rFonts w:ascii="Arial" w:hAnsi="Arial" w:cs="Arial"/>
          <w:sz w:val="20"/>
          <w:szCs w:val="20"/>
        </w:rPr>
        <w:t xml:space="preserve">     </w:t>
      </w:r>
      <w:r w:rsidRPr="00BF3058">
        <w:rPr>
          <w:rFonts w:ascii="Arial" w:hAnsi="Arial" w:cs="Arial"/>
          <w:sz w:val="20"/>
          <w:szCs w:val="20"/>
          <w:u w:val="single"/>
        </w:rPr>
        <w:t>Good practice for lone workers</w:t>
      </w:r>
    </w:p>
    <w:p w14:paraId="5D58BCCE" w14:textId="77777777" w:rsidR="004A4489" w:rsidRDefault="0095499E" w:rsidP="004A4489">
      <w:pPr>
        <w:pStyle w:val="NoSpacing"/>
        <w:ind w:left="-709"/>
        <w:rPr>
          <w:rFonts w:ascii="Arial" w:hAnsi="Arial" w:cs="Arial"/>
          <w:sz w:val="20"/>
          <w:szCs w:val="20"/>
        </w:rPr>
      </w:pPr>
      <w:r w:rsidRPr="00BF3058">
        <w:rPr>
          <w:rFonts w:ascii="Arial" w:hAnsi="Arial" w:cs="Arial"/>
          <w:sz w:val="20"/>
          <w:szCs w:val="20"/>
        </w:rPr>
        <w:t xml:space="preserve">6.1 </w:t>
      </w:r>
      <w:r w:rsidR="00540679" w:rsidRPr="00BF3058">
        <w:rPr>
          <w:rFonts w:ascii="Arial" w:hAnsi="Arial" w:cs="Arial"/>
          <w:sz w:val="20"/>
          <w:szCs w:val="20"/>
        </w:rPr>
        <w:tab/>
      </w:r>
      <w:r w:rsidRPr="00BF3058">
        <w:rPr>
          <w:rFonts w:ascii="Arial" w:hAnsi="Arial" w:cs="Arial"/>
          <w:sz w:val="20"/>
          <w:szCs w:val="20"/>
        </w:rPr>
        <w:t>During their working hours, all staff leaving the workplace (or home) should</w:t>
      </w:r>
      <w:r w:rsidR="004A4489">
        <w:rPr>
          <w:rFonts w:ascii="Arial" w:hAnsi="Arial" w:cs="Arial"/>
          <w:sz w:val="20"/>
          <w:szCs w:val="20"/>
        </w:rPr>
        <w:t xml:space="preserve"> </w:t>
      </w:r>
      <w:r w:rsidR="00540679" w:rsidRPr="00BF3058">
        <w:rPr>
          <w:rFonts w:ascii="Arial" w:hAnsi="Arial" w:cs="Arial"/>
          <w:sz w:val="20"/>
          <w:szCs w:val="20"/>
        </w:rPr>
        <w:t>l</w:t>
      </w:r>
      <w:r w:rsidRPr="00BF3058">
        <w:rPr>
          <w:rFonts w:ascii="Arial" w:hAnsi="Arial" w:cs="Arial"/>
          <w:sz w:val="20"/>
          <w:szCs w:val="20"/>
        </w:rPr>
        <w:t xml:space="preserve">eave written details of where </w:t>
      </w:r>
      <w:r w:rsidR="004A4489">
        <w:rPr>
          <w:rFonts w:ascii="Arial" w:hAnsi="Arial" w:cs="Arial"/>
          <w:sz w:val="20"/>
          <w:szCs w:val="20"/>
        </w:rPr>
        <w:t xml:space="preserve"> </w:t>
      </w:r>
    </w:p>
    <w:p w14:paraId="63ACD107" w14:textId="21755833" w:rsidR="0095499E" w:rsidRPr="00BF3058" w:rsidRDefault="004A4489" w:rsidP="004A4489">
      <w:pPr>
        <w:pStyle w:val="NoSpacing"/>
        <w:ind w:left="-709"/>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95499E" w:rsidRPr="00BF3058">
        <w:rPr>
          <w:rFonts w:ascii="Arial" w:hAnsi="Arial" w:cs="Arial"/>
          <w:sz w:val="20"/>
          <w:szCs w:val="20"/>
        </w:rPr>
        <w:t>they are going and their estimated time of</w:t>
      </w:r>
      <w:r w:rsidR="00CE4363" w:rsidRPr="00BF3058">
        <w:rPr>
          <w:rFonts w:ascii="Arial" w:hAnsi="Arial" w:cs="Arial"/>
          <w:sz w:val="20"/>
          <w:szCs w:val="20"/>
        </w:rPr>
        <w:t xml:space="preserve"> </w:t>
      </w:r>
      <w:r w:rsidR="0095499E" w:rsidRPr="00BF3058">
        <w:rPr>
          <w:rFonts w:ascii="Arial" w:hAnsi="Arial" w:cs="Arial"/>
          <w:sz w:val="20"/>
          <w:szCs w:val="20"/>
        </w:rPr>
        <w:t>arrival back.</w:t>
      </w:r>
    </w:p>
    <w:p w14:paraId="4ABE8071" w14:textId="034A0E05" w:rsidR="0095499E" w:rsidRPr="00BF3058" w:rsidRDefault="0095499E" w:rsidP="00BF3058">
      <w:pPr>
        <w:pStyle w:val="NoSpacing"/>
        <w:ind w:hanging="720"/>
        <w:rPr>
          <w:rFonts w:ascii="Arial" w:hAnsi="Arial" w:cs="Arial"/>
          <w:sz w:val="20"/>
          <w:szCs w:val="20"/>
        </w:rPr>
      </w:pPr>
      <w:r w:rsidRPr="00BF3058">
        <w:rPr>
          <w:rFonts w:ascii="Arial" w:hAnsi="Arial" w:cs="Arial"/>
          <w:sz w:val="20"/>
          <w:szCs w:val="20"/>
        </w:rPr>
        <w:t xml:space="preserve">6.2 </w:t>
      </w:r>
      <w:r w:rsidR="00540679" w:rsidRPr="00BF3058">
        <w:rPr>
          <w:rFonts w:ascii="Arial" w:hAnsi="Arial" w:cs="Arial"/>
          <w:sz w:val="20"/>
          <w:szCs w:val="20"/>
        </w:rPr>
        <w:tab/>
      </w:r>
      <w:r w:rsidRPr="00BF3058">
        <w:rPr>
          <w:rFonts w:ascii="Arial" w:hAnsi="Arial" w:cs="Arial"/>
          <w:sz w:val="20"/>
          <w:szCs w:val="20"/>
        </w:rPr>
        <w:t>If, in the course of a trip away from the office, plans change significantly,</w:t>
      </w:r>
      <w:r w:rsidR="001C3BA5" w:rsidRPr="00BF3058">
        <w:rPr>
          <w:rFonts w:ascii="Arial" w:hAnsi="Arial" w:cs="Arial"/>
          <w:sz w:val="20"/>
          <w:szCs w:val="20"/>
        </w:rPr>
        <w:t xml:space="preserve"> </w:t>
      </w:r>
      <w:r w:rsidRPr="00BF3058">
        <w:rPr>
          <w:rFonts w:ascii="Arial" w:hAnsi="Arial" w:cs="Arial"/>
          <w:sz w:val="20"/>
          <w:szCs w:val="20"/>
        </w:rPr>
        <w:t>this should be communicated back to the office.</w:t>
      </w:r>
    </w:p>
    <w:p w14:paraId="7357BE51" w14:textId="2BBCF1B3" w:rsidR="0095499E" w:rsidRPr="00BF3058" w:rsidRDefault="0095499E" w:rsidP="00BF3058">
      <w:pPr>
        <w:pStyle w:val="NoSpacing"/>
        <w:ind w:hanging="720"/>
        <w:rPr>
          <w:rFonts w:ascii="Arial" w:hAnsi="Arial" w:cs="Arial"/>
          <w:sz w:val="20"/>
          <w:szCs w:val="20"/>
        </w:rPr>
      </w:pPr>
      <w:r w:rsidRPr="00BF3058">
        <w:rPr>
          <w:rFonts w:ascii="Arial" w:hAnsi="Arial" w:cs="Arial"/>
          <w:sz w:val="20"/>
          <w:szCs w:val="20"/>
        </w:rPr>
        <w:t>6.3</w:t>
      </w:r>
      <w:r w:rsidR="00540679" w:rsidRPr="00BF3058">
        <w:rPr>
          <w:rFonts w:ascii="Arial" w:hAnsi="Arial" w:cs="Arial"/>
          <w:sz w:val="20"/>
          <w:szCs w:val="20"/>
        </w:rPr>
        <w:tab/>
      </w:r>
      <w:r w:rsidRPr="00BF3058">
        <w:rPr>
          <w:rFonts w:ascii="Arial" w:hAnsi="Arial" w:cs="Arial"/>
          <w:sz w:val="20"/>
          <w:szCs w:val="20"/>
        </w:rPr>
        <w:t>If the visit is assessed to have a sufficient risk, arrangements should be</w:t>
      </w:r>
      <w:r w:rsidR="001C3BA5" w:rsidRPr="00BF3058">
        <w:rPr>
          <w:rFonts w:ascii="Arial" w:hAnsi="Arial" w:cs="Arial"/>
          <w:sz w:val="20"/>
          <w:szCs w:val="20"/>
        </w:rPr>
        <w:t xml:space="preserve"> </w:t>
      </w:r>
      <w:r w:rsidRPr="00BF3058">
        <w:rPr>
          <w:rFonts w:ascii="Arial" w:hAnsi="Arial" w:cs="Arial"/>
          <w:sz w:val="20"/>
          <w:szCs w:val="20"/>
        </w:rPr>
        <w:t>made with a colleague to check that a lone worker has returned to their</w:t>
      </w:r>
      <w:r w:rsidR="001C3BA5" w:rsidRPr="00BF3058">
        <w:rPr>
          <w:rFonts w:ascii="Arial" w:hAnsi="Arial" w:cs="Arial"/>
          <w:sz w:val="20"/>
          <w:szCs w:val="20"/>
        </w:rPr>
        <w:t xml:space="preserve"> </w:t>
      </w:r>
      <w:r w:rsidRPr="00BF3058">
        <w:rPr>
          <w:rFonts w:ascii="Arial" w:hAnsi="Arial" w:cs="Arial"/>
          <w:sz w:val="20"/>
          <w:szCs w:val="20"/>
        </w:rPr>
        <w:t>base of home on completion of the visit. If possible delay the visit until two</w:t>
      </w:r>
      <w:r w:rsidR="001C3BA5" w:rsidRPr="00BF3058">
        <w:rPr>
          <w:rFonts w:ascii="Arial" w:hAnsi="Arial" w:cs="Arial"/>
          <w:sz w:val="20"/>
          <w:szCs w:val="20"/>
        </w:rPr>
        <w:t xml:space="preserve"> </w:t>
      </w:r>
      <w:r w:rsidRPr="00BF3058">
        <w:rPr>
          <w:rFonts w:ascii="Arial" w:hAnsi="Arial" w:cs="Arial"/>
          <w:sz w:val="20"/>
          <w:szCs w:val="20"/>
        </w:rPr>
        <w:t>members of staff can attend.</w:t>
      </w:r>
    </w:p>
    <w:p w14:paraId="50AF41FC" w14:textId="77777777" w:rsidR="004A4489" w:rsidRDefault="0095499E" w:rsidP="004A4489">
      <w:pPr>
        <w:pStyle w:val="NoSpacing"/>
        <w:ind w:left="-709"/>
        <w:rPr>
          <w:rFonts w:ascii="Arial" w:hAnsi="Arial" w:cs="Arial"/>
          <w:sz w:val="20"/>
          <w:szCs w:val="20"/>
        </w:rPr>
      </w:pPr>
      <w:r w:rsidRPr="00BF3058">
        <w:rPr>
          <w:rFonts w:ascii="Arial" w:hAnsi="Arial" w:cs="Arial"/>
          <w:sz w:val="20"/>
          <w:szCs w:val="20"/>
        </w:rPr>
        <w:t xml:space="preserve">6.4 </w:t>
      </w:r>
      <w:r w:rsidR="00540679" w:rsidRPr="00BF3058">
        <w:rPr>
          <w:rFonts w:ascii="Arial" w:hAnsi="Arial" w:cs="Arial"/>
          <w:sz w:val="20"/>
          <w:szCs w:val="20"/>
        </w:rPr>
        <w:tab/>
      </w:r>
      <w:r w:rsidRPr="00BF3058">
        <w:rPr>
          <w:rFonts w:ascii="Arial" w:hAnsi="Arial" w:cs="Arial"/>
          <w:sz w:val="20"/>
          <w:szCs w:val="20"/>
        </w:rPr>
        <w:t>Telephone contact between the lone worker and a colleague, may also be</w:t>
      </w:r>
      <w:r w:rsidR="001C3BA5" w:rsidRPr="00BF3058">
        <w:rPr>
          <w:rFonts w:ascii="Arial" w:hAnsi="Arial" w:cs="Arial"/>
          <w:sz w:val="20"/>
          <w:szCs w:val="20"/>
        </w:rPr>
        <w:t xml:space="preserve"> </w:t>
      </w:r>
      <w:r w:rsidRPr="00BF3058">
        <w:rPr>
          <w:rFonts w:ascii="Arial" w:hAnsi="Arial" w:cs="Arial"/>
          <w:sz w:val="20"/>
          <w:szCs w:val="20"/>
        </w:rPr>
        <w:t xml:space="preserve">advisable. Staff should avoid </w:t>
      </w:r>
    </w:p>
    <w:p w14:paraId="6AA83EF7" w14:textId="7B8083B4" w:rsidR="0095499E" w:rsidRPr="00BF3058" w:rsidRDefault="0095499E" w:rsidP="004A4489">
      <w:pPr>
        <w:pStyle w:val="NoSpacing"/>
        <w:ind w:left="-709" w:firstLine="709"/>
        <w:rPr>
          <w:rFonts w:ascii="Arial" w:hAnsi="Arial" w:cs="Arial"/>
          <w:sz w:val="20"/>
          <w:szCs w:val="20"/>
        </w:rPr>
      </w:pPr>
      <w:r w:rsidRPr="00BF3058">
        <w:rPr>
          <w:rFonts w:ascii="Arial" w:hAnsi="Arial" w:cs="Arial"/>
          <w:sz w:val="20"/>
          <w:szCs w:val="20"/>
        </w:rPr>
        <w:t>being left on their own with a client in their</w:t>
      </w:r>
      <w:r w:rsidR="001C3BA5" w:rsidRPr="00BF3058">
        <w:rPr>
          <w:rFonts w:ascii="Arial" w:hAnsi="Arial" w:cs="Arial"/>
          <w:sz w:val="20"/>
          <w:szCs w:val="20"/>
        </w:rPr>
        <w:t xml:space="preserve"> </w:t>
      </w:r>
      <w:r w:rsidR="00901E43" w:rsidRPr="00BF3058">
        <w:rPr>
          <w:rFonts w:ascii="Arial" w:hAnsi="Arial" w:cs="Arial"/>
          <w:sz w:val="20"/>
          <w:szCs w:val="20"/>
        </w:rPr>
        <w:t>workplace or</w:t>
      </w:r>
      <w:r w:rsidRPr="00BF3058">
        <w:rPr>
          <w:rFonts w:ascii="Arial" w:hAnsi="Arial" w:cs="Arial"/>
          <w:sz w:val="20"/>
          <w:szCs w:val="20"/>
        </w:rPr>
        <w:t xml:space="preserve"> leaving a colleague in this situation.</w:t>
      </w:r>
    </w:p>
    <w:p w14:paraId="5543D156" w14:textId="77777777" w:rsidR="004A4489" w:rsidRDefault="0095499E" w:rsidP="004A4489">
      <w:pPr>
        <w:pStyle w:val="NoSpacing"/>
        <w:ind w:left="-709"/>
        <w:rPr>
          <w:rFonts w:ascii="Arial" w:hAnsi="Arial" w:cs="Arial"/>
          <w:sz w:val="20"/>
          <w:szCs w:val="20"/>
        </w:rPr>
      </w:pPr>
      <w:r w:rsidRPr="00BF3058">
        <w:rPr>
          <w:rFonts w:ascii="Arial" w:hAnsi="Arial" w:cs="Arial"/>
          <w:sz w:val="20"/>
          <w:szCs w:val="20"/>
        </w:rPr>
        <w:t xml:space="preserve">6.5 </w:t>
      </w:r>
      <w:r w:rsidR="00540679" w:rsidRPr="00BF3058">
        <w:rPr>
          <w:rFonts w:ascii="Arial" w:hAnsi="Arial" w:cs="Arial"/>
          <w:sz w:val="20"/>
          <w:szCs w:val="20"/>
        </w:rPr>
        <w:tab/>
      </w:r>
      <w:r w:rsidRPr="00BF3058">
        <w:rPr>
          <w:rFonts w:ascii="Arial" w:hAnsi="Arial" w:cs="Arial"/>
          <w:sz w:val="20"/>
          <w:szCs w:val="20"/>
        </w:rPr>
        <w:t>Lone workers should have access to adequate first aid facilities and mobile</w:t>
      </w:r>
      <w:r w:rsidR="001C3BA5" w:rsidRPr="00BF3058">
        <w:rPr>
          <w:rFonts w:ascii="Arial" w:hAnsi="Arial" w:cs="Arial"/>
          <w:sz w:val="20"/>
          <w:szCs w:val="20"/>
        </w:rPr>
        <w:t xml:space="preserve"> </w:t>
      </w:r>
      <w:r w:rsidRPr="00BF3058">
        <w:rPr>
          <w:rFonts w:ascii="Arial" w:hAnsi="Arial" w:cs="Arial"/>
          <w:sz w:val="20"/>
          <w:szCs w:val="20"/>
        </w:rPr>
        <w:t>workers should ca</w:t>
      </w:r>
      <w:r w:rsidR="001C3BA5" w:rsidRPr="00BF3058">
        <w:rPr>
          <w:rFonts w:ascii="Arial" w:hAnsi="Arial" w:cs="Arial"/>
          <w:sz w:val="20"/>
          <w:szCs w:val="20"/>
        </w:rPr>
        <w:t xml:space="preserve">rry a first </w:t>
      </w:r>
    </w:p>
    <w:p w14:paraId="1D7035B9" w14:textId="3604126E" w:rsidR="0095499E" w:rsidRPr="00BF3058" w:rsidRDefault="001C3BA5" w:rsidP="004A4489">
      <w:pPr>
        <w:pStyle w:val="NoSpacing"/>
        <w:ind w:left="-709" w:firstLine="709"/>
        <w:rPr>
          <w:rFonts w:ascii="Arial" w:hAnsi="Arial" w:cs="Arial"/>
          <w:sz w:val="20"/>
          <w:szCs w:val="20"/>
        </w:rPr>
      </w:pPr>
      <w:r w:rsidRPr="00BF3058">
        <w:rPr>
          <w:rFonts w:ascii="Arial" w:hAnsi="Arial" w:cs="Arial"/>
          <w:sz w:val="20"/>
          <w:szCs w:val="20"/>
        </w:rPr>
        <w:t>aid kit suitable for</w:t>
      </w:r>
      <w:r w:rsidR="0095499E" w:rsidRPr="00BF3058">
        <w:rPr>
          <w:rFonts w:ascii="Arial" w:hAnsi="Arial" w:cs="Arial"/>
          <w:sz w:val="20"/>
          <w:szCs w:val="20"/>
        </w:rPr>
        <w:t xml:space="preserve"> treating minor injuries.</w:t>
      </w:r>
    </w:p>
    <w:p w14:paraId="7CB92EF6" w14:textId="0C4989DA" w:rsidR="0095499E" w:rsidRPr="00BF3058" w:rsidRDefault="0095499E" w:rsidP="004A4489">
      <w:pPr>
        <w:pStyle w:val="NoSpacing"/>
        <w:ind w:hanging="709"/>
        <w:rPr>
          <w:rFonts w:ascii="Arial" w:hAnsi="Arial" w:cs="Arial"/>
          <w:sz w:val="20"/>
          <w:szCs w:val="20"/>
        </w:rPr>
      </w:pPr>
      <w:r w:rsidRPr="00BF3058">
        <w:rPr>
          <w:rFonts w:ascii="Arial" w:hAnsi="Arial" w:cs="Arial"/>
          <w:sz w:val="20"/>
          <w:szCs w:val="20"/>
        </w:rPr>
        <w:t>6.6</w:t>
      </w:r>
      <w:r w:rsidR="00540679" w:rsidRPr="00BF3058">
        <w:rPr>
          <w:rFonts w:ascii="Arial" w:hAnsi="Arial" w:cs="Arial"/>
          <w:sz w:val="20"/>
          <w:szCs w:val="20"/>
        </w:rPr>
        <w:tab/>
      </w:r>
      <w:r w:rsidRPr="00BF3058">
        <w:rPr>
          <w:rFonts w:ascii="Arial" w:hAnsi="Arial" w:cs="Arial"/>
          <w:sz w:val="20"/>
          <w:szCs w:val="20"/>
        </w:rPr>
        <w:t>Lone workers should be provided with a mobile phone and other personal</w:t>
      </w:r>
      <w:r w:rsidR="001C3BA5" w:rsidRPr="00BF3058">
        <w:rPr>
          <w:rFonts w:ascii="Arial" w:hAnsi="Arial" w:cs="Arial"/>
          <w:sz w:val="20"/>
          <w:szCs w:val="20"/>
        </w:rPr>
        <w:t xml:space="preserve"> </w:t>
      </w:r>
      <w:r w:rsidRPr="00BF3058">
        <w:rPr>
          <w:rFonts w:ascii="Arial" w:hAnsi="Arial" w:cs="Arial"/>
          <w:sz w:val="20"/>
          <w:szCs w:val="20"/>
        </w:rPr>
        <w:t>safety equipment where this is necessary.</w:t>
      </w:r>
    </w:p>
    <w:p w14:paraId="43946A30" w14:textId="4B29E6F3" w:rsidR="004A4489" w:rsidRDefault="0095499E" w:rsidP="004A4489">
      <w:pPr>
        <w:pStyle w:val="NoSpacing"/>
        <w:ind w:left="-709"/>
        <w:rPr>
          <w:rFonts w:ascii="Arial" w:hAnsi="Arial" w:cs="Arial"/>
          <w:sz w:val="20"/>
          <w:szCs w:val="20"/>
        </w:rPr>
      </w:pPr>
      <w:r w:rsidRPr="00BF3058">
        <w:rPr>
          <w:rFonts w:ascii="Arial" w:hAnsi="Arial" w:cs="Arial"/>
          <w:sz w:val="20"/>
          <w:szCs w:val="20"/>
        </w:rPr>
        <w:t xml:space="preserve">6.7 </w:t>
      </w:r>
      <w:r w:rsidR="00540679" w:rsidRPr="00BF3058">
        <w:rPr>
          <w:rFonts w:ascii="Arial" w:hAnsi="Arial" w:cs="Arial"/>
          <w:sz w:val="20"/>
          <w:szCs w:val="20"/>
        </w:rPr>
        <w:tab/>
      </w:r>
      <w:r w:rsidR="001C3BA5" w:rsidRPr="00BF3058">
        <w:rPr>
          <w:rFonts w:ascii="Arial" w:hAnsi="Arial" w:cs="Arial"/>
          <w:sz w:val="20"/>
          <w:szCs w:val="20"/>
        </w:rPr>
        <w:t>Staff should never transport a child on their own and should assess any risk</w:t>
      </w:r>
      <w:r w:rsidR="004A4489">
        <w:rPr>
          <w:rFonts w:ascii="Arial" w:hAnsi="Arial" w:cs="Arial"/>
          <w:sz w:val="20"/>
          <w:szCs w:val="20"/>
        </w:rPr>
        <w:t xml:space="preserve"> </w:t>
      </w:r>
      <w:r w:rsidR="001C3BA5" w:rsidRPr="00BF3058">
        <w:rPr>
          <w:rFonts w:ascii="Arial" w:hAnsi="Arial" w:cs="Arial"/>
          <w:sz w:val="20"/>
          <w:szCs w:val="20"/>
        </w:rPr>
        <w:t xml:space="preserve">before transporting a </w:t>
      </w:r>
    </w:p>
    <w:p w14:paraId="4DC192BD" w14:textId="2FBA7AEC" w:rsidR="0051174E" w:rsidRPr="00BF3058" w:rsidRDefault="001C3BA5" w:rsidP="004A4489">
      <w:pPr>
        <w:pStyle w:val="NoSpacing"/>
        <w:ind w:left="-709" w:firstLine="709"/>
        <w:rPr>
          <w:rFonts w:ascii="Arial" w:hAnsi="Arial" w:cs="Arial"/>
          <w:sz w:val="20"/>
          <w:szCs w:val="20"/>
        </w:rPr>
      </w:pPr>
      <w:r w:rsidRPr="00BF3058">
        <w:rPr>
          <w:rFonts w:ascii="Arial" w:hAnsi="Arial" w:cs="Arial"/>
          <w:sz w:val="20"/>
          <w:szCs w:val="20"/>
        </w:rPr>
        <w:t>vulnerable adult alone.</w:t>
      </w:r>
    </w:p>
    <w:p w14:paraId="18DEDD0B" w14:textId="2E8CA795" w:rsidR="004A4489" w:rsidRDefault="0051174E" w:rsidP="004A4489">
      <w:pPr>
        <w:pStyle w:val="NoSpacing"/>
        <w:ind w:left="-851"/>
        <w:rPr>
          <w:rFonts w:ascii="Arial" w:hAnsi="Arial" w:cs="Arial"/>
          <w:sz w:val="20"/>
          <w:szCs w:val="20"/>
        </w:rPr>
      </w:pPr>
      <w:r w:rsidRPr="00BF3058">
        <w:rPr>
          <w:rFonts w:ascii="Arial" w:hAnsi="Arial" w:cs="Arial"/>
          <w:sz w:val="20"/>
          <w:szCs w:val="20"/>
        </w:rPr>
        <w:t xml:space="preserve"> </w:t>
      </w:r>
      <w:r w:rsidR="004A4489">
        <w:rPr>
          <w:rFonts w:ascii="Arial" w:hAnsi="Arial" w:cs="Arial"/>
          <w:sz w:val="20"/>
          <w:szCs w:val="20"/>
        </w:rPr>
        <w:t xml:space="preserve"> </w:t>
      </w:r>
      <w:r w:rsidR="00901E43">
        <w:rPr>
          <w:rFonts w:ascii="Arial" w:hAnsi="Arial" w:cs="Arial"/>
          <w:sz w:val="20"/>
          <w:szCs w:val="20"/>
        </w:rPr>
        <w:t xml:space="preserve"> </w:t>
      </w:r>
      <w:r w:rsidRPr="00BF3058">
        <w:rPr>
          <w:rFonts w:ascii="Arial" w:hAnsi="Arial" w:cs="Arial"/>
          <w:sz w:val="20"/>
          <w:szCs w:val="20"/>
        </w:rPr>
        <w:t>6.</w:t>
      </w:r>
      <w:r w:rsidR="00901E43">
        <w:rPr>
          <w:rFonts w:ascii="Arial" w:hAnsi="Arial" w:cs="Arial"/>
          <w:sz w:val="20"/>
          <w:szCs w:val="20"/>
        </w:rPr>
        <w:t>8</w:t>
      </w:r>
      <w:r w:rsidRPr="00BF3058">
        <w:rPr>
          <w:rFonts w:ascii="Arial" w:hAnsi="Arial" w:cs="Arial"/>
          <w:sz w:val="20"/>
          <w:szCs w:val="20"/>
        </w:rPr>
        <w:t xml:space="preserve"> </w:t>
      </w:r>
      <w:r w:rsidR="00540679" w:rsidRPr="00BF3058">
        <w:rPr>
          <w:rFonts w:ascii="Arial" w:hAnsi="Arial" w:cs="Arial"/>
          <w:sz w:val="20"/>
          <w:szCs w:val="20"/>
        </w:rPr>
        <w:tab/>
      </w:r>
      <w:r w:rsidRPr="00BF3058">
        <w:rPr>
          <w:rFonts w:ascii="Arial" w:hAnsi="Arial" w:cs="Arial"/>
          <w:sz w:val="20"/>
          <w:szCs w:val="20"/>
        </w:rPr>
        <w:t>Before making home visits t</w:t>
      </w:r>
      <w:r w:rsidR="001C3BA5" w:rsidRPr="00BF3058">
        <w:rPr>
          <w:rFonts w:ascii="Arial" w:hAnsi="Arial" w:cs="Arial"/>
          <w:sz w:val="20"/>
          <w:szCs w:val="20"/>
        </w:rPr>
        <w:t>he lone worker must have full knowledge of</w:t>
      </w:r>
      <w:r w:rsidR="004A4489">
        <w:rPr>
          <w:rFonts w:ascii="Arial" w:hAnsi="Arial" w:cs="Arial"/>
          <w:sz w:val="20"/>
          <w:szCs w:val="20"/>
        </w:rPr>
        <w:t xml:space="preserve"> </w:t>
      </w:r>
      <w:r w:rsidR="001C3BA5" w:rsidRPr="00BF3058">
        <w:rPr>
          <w:rFonts w:ascii="Arial" w:hAnsi="Arial" w:cs="Arial"/>
          <w:sz w:val="20"/>
          <w:szCs w:val="20"/>
        </w:rPr>
        <w:t xml:space="preserve">the hazards, and risks to which </w:t>
      </w:r>
    </w:p>
    <w:p w14:paraId="22E7207C" w14:textId="3829062E" w:rsidR="001C3BA5" w:rsidRPr="00BF3058" w:rsidRDefault="001C3BA5" w:rsidP="004A4489">
      <w:pPr>
        <w:pStyle w:val="NoSpacing"/>
        <w:ind w:left="-851" w:firstLine="851"/>
        <w:rPr>
          <w:rFonts w:ascii="Arial" w:hAnsi="Arial" w:cs="Arial"/>
          <w:sz w:val="20"/>
          <w:szCs w:val="20"/>
        </w:rPr>
      </w:pPr>
      <w:r w:rsidRPr="00BF3058">
        <w:rPr>
          <w:rFonts w:ascii="Arial" w:hAnsi="Arial" w:cs="Arial"/>
          <w:sz w:val="20"/>
          <w:szCs w:val="20"/>
        </w:rPr>
        <w:t>he or she may be exposed to and apply</w:t>
      </w:r>
      <w:r w:rsidR="0051174E" w:rsidRPr="00BF3058">
        <w:rPr>
          <w:rFonts w:ascii="Arial" w:hAnsi="Arial" w:cs="Arial"/>
          <w:sz w:val="20"/>
          <w:szCs w:val="20"/>
        </w:rPr>
        <w:t xml:space="preserve"> </w:t>
      </w:r>
      <w:r w:rsidRPr="00BF3058">
        <w:rPr>
          <w:rFonts w:ascii="Arial" w:hAnsi="Arial" w:cs="Arial"/>
          <w:sz w:val="20"/>
          <w:szCs w:val="20"/>
        </w:rPr>
        <w:t>control measures to eliminate or reduce the potential risks.</w:t>
      </w:r>
    </w:p>
    <w:p w14:paraId="0853DFAB" w14:textId="792A18C8" w:rsidR="001C3BA5" w:rsidRPr="00BF3058" w:rsidRDefault="001C3BA5" w:rsidP="004A4489">
      <w:pPr>
        <w:pStyle w:val="NoSpacing"/>
        <w:ind w:left="-709"/>
        <w:rPr>
          <w:rFonts w:ascii="Arial" w:hAnsi="Arial" w:cs="Arial"/>
          <w:sz w:val="20"/>
          <w:szCs w:val="20"/>
        </w:rPr>
      </w:pPr>
      <w:r w:rsidRPr="00BF3058">
        <w:rPr>
          <w:rFonts w:ascii="Arial" w:hAnsi="Arial" w:cs="Arial"/>
          <w:sz w:val="20"/>
          <w:szCs w:val="20"/>
        </w:rPr>
        <w:t xml:space="preserve"> 6.</w:t>
      </w:r>
      <w:r w:rsidR="00E16813">
        <w:rPr>
          <w:rFonts w:ascii="Arial" w:hAnsi="Arial" w:cs="Arial"/>
          <w:sz w:val="20"/>
          <w:szCs w:val="20"/>
        </w:rPr>
        <w:t>9</w:t>
      </w:r>
      <w:r w:rsidR="00540679" w:rsidRPr="00BF3058">
        <w:rPr>
          <w:rFonts w:ascii="Arial" w:hAnsi="Arial" w:cs="Arial"/>
          <w:sz w:val="20"/>
          <w:szCs w:val="20"/>
        </w:rPr>
        <w:tab/>
      </w:r>
      <w:r w:rsidRPr="00BF3058">
        <w:rPr>
          <w:rFonts w:ascii="Arial" w:hAnsi="Arial" w:cs="Arial"/>
          <w:sz w:val="20"/>
          <w:szCs w:val="20"/>
        </w:rPr>
        <w:t>Having collected all the relevant information you then need to plan your</w:t>
      </w:r>
      <w:r w:rsidR="004A4489">
        <w:rPr>
          <w:rFonts w:ascii="Arial" w:hAnsi="Arial" w:cs="Arial"/>
          <w:sz w:val="20"/>
          <w:szCs w:val="20"/>
        </w:rPr>
        <w:t xml:space="preserve"> </w:t>
      </w:r>
      <w:r w:rsidRPr="00BF3058">
        <w:rPr>
          <w:rFonts w:ascii="Arial" w:hAnsi="Arial" w:cs="Arial"/>
          <w:sz w:val="20"/>
          <w:szCs w:val="20"/>
        </w:rPr>
        <w:t>contact:</w:t>
      </w:r>
    </w:p>
    <w:p w14:paraId="14B85E9E" w14:textId="666A2A29"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Trust your intuition and always think of your personal safety</w:t>
      </w:r>
    </w:p>
    <w:p w14:paraId="714E2E43" w14:textId="77777777" w:rsidR="00901E43"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What is the best time of day to visit; assess the situation, are you</w:t>
      </w:r>
      <w:r w:rsidR="0051174E" w:rsidRPr="00BF3058">
        <w:rPr>
          <w:rFonts w:ascii="Arial" w:hAnsi="Arial" w:cs="Arial"/>
          <w:sz w:val="20"/>
          <w:szCs w:val="20"/>
        </w:rPr>
        <w:t xml:space="preserve"> </w:t>
      </w:r>
      <w:r w:rsidRPr="00BF3058">
        <w:rPr>
          <w:rFonts w:ascii="Arial" w:hAnsi="Arial" w:cs="Arial"/>
          <w:sz w:val="20"/>
          <w:szCs w:val="20"/>
        </w:rPr>
        <w:t xml:space="preserve">familiar with the property locations? </w:t>
      </w:r>
    </w:p>
    <w:p w14:paraId="2E6EFA4A" w14:textId="3C93130A"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Consider the weather/visibility;</w:t>
      </w:r>
      <w:r w:rsidR="0051174E" w:rsidRPr="00BF3058">
        <w:rPr>
          <w:rFonts w:ascii="Arial" w:hAnsi="Arial" w:cs="Arial"/>
          <w:sz w:val="20"/>
          <w:szCs w:val="20"/>
        </w:rPr>
        <w:t xml:space="preserve"> </w:t>
      </w:r>
      <w:r w:rsidRPr="00BF3058">
        <w:rPr>
          <w:rFonts w:ascii="Arial" w:hAnsi="Arial" w:cs="Arial"/>
          <w:sz w:val="20"/>
          <w:szCs w:val="20"/>
        </w:rPr>
        <w:t>seasons – will you be driving in the dark?</w:t>
      </w:r>
    </w:p>
    <w:p w14:paraId="74AEE60F" w14:textId="78DF378B"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Ensure that someone knows where you are at all times; do not make</w:t>
      </w:r>
      <w:r w:rsidR="0051174E" w:rsidRPr="00BF3058">
        <w:rPr>
          <w:rFonts w:ascii="Arial" w:hAnsi="Arial" w:cs="Arial"/>
          <w:sz w:val="20"/>
          <w:szCs w:val="20"/>
        </w:rPr>
        <w:t xml:space="preserve"> </w:t>
      </w:r>
      <w:r w:rsidRPr="00BF3058">
        <w:rPr>
          <w:rFonts w:ascii="Arial" w:hAnsi="Arial" w:cs="Arial"/>
          <w:sz w:val="20"/>
          <w:szCs w:val="20"/>
        </w:rPr>
        <w:t>last minute/unplanned visits.</w:t>
      </w:r>
    </w:p>
    <w:p w14:paraId="0A2491AD" w14:textId="006083E2"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Do you have your personal panic attack alarm (if applicable) or mobile;</w:t>
      </w:r>
      <w:r w:rsidR="0051174E" w:rsidRPr="00BF3058">
        <w:rPr>
          <w:rFonts w:ascii="Arial" w:hAnsi="Arial" w:cs="Arial"/>
          <w:sz w:val="20"/>
          <w:szCs w:val="20"/>
        </w:rPr>
        <w:t xml:space="preserve"> check it is </w:t>
      </w:r>
      <w:r w:rsidRPr="00BF3058">
        <w:rPr>
          <w:rFonts w:ascii="Arial" w:hAnsi="Arial" w:cs="Arial"/>
          <w:sz w:val="20"/>
          <w:szCs w:val="20"/>
        </w:rPr>
        <w:t>charged.</w:t>
      </w:r>
    </w:p>
    <w:p w14:paraId="5ADD6137" w14:textId="14A110D4"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Know where you are travelling to; check your route to avoid stopping</w:t>
      </w:r>
      <w:r w:rsidR="0051174E" w:rsidRPr="00BF3058">
        <w:rPr>
          <w:rFonts w:ascii="Arial" w:hAnsi="Arial" w:cs="Arial"/>
          <w:sz w:val="20"/>
          <w:szCs w:val="20"/>
        </w:rPr>
        <w:t xml:space="preserve"> </w:t>
      </w:r>
      <w:r w:rsidRPr="00BF3058">
        <w:rPr>
          <w:rFonts w:ascii="Arial" w:hAnsi="Arial" w:cs="Arial"/>
          <w:sz w:val="20"/>
          <w:szCs w:val="20"/>
        </w:rPr>
        <w:t>and asking strangers for directions.</w:t>
      </w:r>
    </w:p>
    <w:p w14:paraId="79E77064" w14:textId="795D20AF"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Park near street lighting or lit areas whenever possible.</w:t>
      </w:r>
    </w:p>
    <w:p w14:paraId="3ECF9E5F" w14:textId="4F17A713"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Reverse into parking spaces to ensure a quick getaway.</w:t>
      </w:r>
    </w:p>
    <w:p w14:paraId="3DFB67AC" w14:textId="54D0717A"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Keep all doors locked whilst driving and keep valuables out of sight.</w:t>
      </w:r>
    </w:p>
    <w:p w14:paraId="505377B7" w14:textId="2C7B72A9"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It is not good practice to visit service users because ‘your passing’ or</w:t>
      </w:r>
      <w:r w:rsidR="0051174E" w:rsidRPr="00BF3058">
        <w:rPr>
          <w:rFonts w:ascii="Arial" w:hAnsi="Arial" w:cs="Arial"/>
          <w:sz w:val="20"/>
          <w:szCs w:val="20"/>
        </w:rPr>
        <w:t xml:space="preserve"> </w:t>
      </w:r>
      <w:r w:rsidRPr="00BF3058">
        <w:rPr>
          <w:rFonts w:ascii="Arial" w:hAnsi="Arial" w:cs="Arial"/>
          <w:sz w:val="20"/>
          <w:szCs w:val="20"/>
        </w:rPr>
        <w:t>your ‘on your way home’.</w:t>
      </w:r>
    </w:p>
    <w:p w14:paraId="6190C973" w14:textId="6DA515E5" w:rsidR="001C3BA5" w:rsidRPr="00BF3058" w:rsidRDefault="001C3BA5" w:rsidP="00BF3058">
      <w:pPr>
        <w:pStyle w:val="NoSpacing"/>
        <w:numPr>
          <w:ilvl w:val="0"/>
          <w:numId w:val="36"/>
        </w:numPr>
        <w:ind w:left="0"/>
        <w:rPr>
          <w:rFonts w:ascii="Arial" w:hAnsi="Arial" w:cs="Arial"/>
          <w:sz w:val="20"/>
          <w:szCs w:val="20"/>
        </w:rPr>
      </w:pPr>
      <w:r w:rsidRPr="00BF3058">
        <w:rPr>
          <w:rFonts w:ascii="Arial" w:hAnsi="Arial" w:cs="Arial"/>
          <w:sz w:val="20"/>
          <w:szCs w:val="20"/>
        </w:rPr>
        <w:t>If you do not intend to return to the office at the end of the day</w:t>
      </w:r>
      <w:r w:rsidR="00901E43">
        <w:rPr>
          <w:rFonts w:ascii="Arial" w:hAnsi="Arial" w:cs="Arial"/>
          <w:sz w:val="20"/>
          <w:szCs w:val="20"/>
        </w:rPr>
        <w:t>, l</w:t>
      </w:r>
      <w:r w:rsidRPr="00BF3058">
        <w:rPr>
          <w:rFonts w:ascii="Arial" w:hAnsi="Arial" w:cs="Arial"/>
          <w:sz w:val="20"/>
          <w:szCs w:val="20"/>
        </w:rPr>
        <w:t>et</w:t>
      </w:r>
      <w:r w:rsidR="0051174E" w:rsidRPr="00BF3058">
        <w:rPr>
          <w:rFonts w:ascii="Arial" w:hAnsi="Arial" w:cs="Arial"/>
          <w:sz w:val="20"/>
          <w:szCs w:val="20"/>
        </w:rPr>
        <w:t xml:space="preserve"> </w:t>
      </w:r>
      <w:r w:rsidRPr="00BF3058">
        <w:rPr>
          <w:rFonts w:ascii="Arial" w:hAnsi="Arial" w:cs="Arial"/>
          <w:sz w:val="20"/>
          <w:szCs w:val="20"/>
        </w:rPr>
        <w:t>someone know.</w:t>
      </w:r>
    </w:p>
    <w:p w14:paraId="0F4D5033" w14:textId="77777777" w:rsidR="003666A8" w:rsidRPr="00BF3058" w:rsidRDefault="003666A8" w:rsidP="00BF3058">
      <w:pPr>
        <w:pStyle w:val="NoSpacing"/>
        <w:rPr>
          <w:rFonts w:ascii="Arial" w:hAnsi="Arial" w:cs="Arial"/>
          <w:sz w:val="20"/>
          <w:szCs w:val="20"/>
        </w:rPr>
      </w:pPr>
    </w:p>
    <w:p w14:paraId="217B1524" w14:textId="74AD044A" w:rsidR="003666A8" w:rsidRPr="00BF3058" w:rsidRDefault="003666A8" w:rsidP="004A4489">
      <w:pPr>
        <w:pStyle w:val="NoSpacing"/>
        <w:ind w:left="-567"/>
        <w:rPr>
          <w:rFonts w:ascii="Arial" w:hAnsi="Arial" w:cs="Arial"/>
          <w:sz w:val="20"/>
          <w:szCs w:val="20"/>
          <w:u w:val="single"/>
        </w:rPr>
      </w:pPr>
      <w:r w:rsidRPr="004A4489">
        <w:rPr>
          <w:rFonts w:ascii="Arial" w:hAnsi="Arial" w:cs="Arial"/>
          <w:sz w:val="20"/>
          <w:szCs w:val="20"/>
        </w:rPr>
        <w:t xml:space="preserve">7. </w:t>
      </w:r>
      <w:r w:rsidR="004A4489" w:rsidRPr="004A4489">
        <w:rPr>
          <w:rFonts w:ascii="Arial" w:hAnsi="Arial" w:cs="Arial"/>
          <w:sz w:val="20"/>
          <w:szCs w:val="20"/>
        </w:rPr>
        <w:t xml:space="preserve">      </w:t>
      </w:r>
      <w:r w:rsidR="004A4489">
        <w:rPr>
          <w:rFonts w:ascii="Arial" w:hAnsi="Arial" w:cs="Arial"/>
          <w:sz w:val="20"/>
          <w:szCs w:val="20"/>
          <w:u w:val="single"/>
        </w:rPr>
        <w:t xml:space="preserve"> </w:t>
      </w:r>
      <w:r w:rsidRPr="00BF3058">
        <w:rPr>
          <w:rFonts w:ascii="Arial" w:hAnsi="Arial" w:cs="Arial"/>
          <w:sz w:val="20"/>
          <w:szCs w:val="20"/>
          <w:u w:val="single"/>
        </w:rPr>
        <w:t xml:space="preserve">Advice and </w:t>
      </w:r>
      <w:r w:rsidR="00E16813">
        <w:rPr>
          <w:rFonts w:ascii="Arial" w:hAnsi="Arial" w:cs="Arial"/>
          <w:sz w:val="20"/>
          <w:szCs w:val="20"/>
          <w:u w:val="single"/>
        </w:rPr>
        <w:t>g</w:t>
      </w:r>
      <w:r w:rsidRPr="00BF3058">
        <w:rPr>
          <w:rFonts w:ascii="Arial" w:hAnsi="Arial" w:cs="Arial"/>
          <w:sz w:val="20"/>
          <w:szCs w:val="20"/>
          <w:u w:val="single"/>
        </w:rPr>
        <w:t>uidance for '</w:t>
      </w:r>
      <w:r w:rsidR="00901E43">
        <w:rPr>
          <w:rFonts w:ascii="Arial" w:hAnsi="Arial" w:cs="Arial"/>
          <w:sz w:val="20"/>
          <w:szCs w:val="20"/>
          <w:u w:val="single"/>
        </w:rPr>
        <w:t>l</w:t>
      </w:r>
      <w:r w:rsidRPr="00BF3058">
        <w:rPr>
          <w:rFonts w:ascii="Arial" w:hAnsi="Arial" w:cs="Arial"/>
          <w:sz w:val="20"/>
          <w:szCs w:val="20"/>
          <w:u w:val="single"/>
        </w:rPr>
        <w:t xml:space="preserve">one </w:t>
      </w:r>
      <w:r w:rsidR="00901E43">
        <w:rPr>
          <w:rFonts w:ascii="Arial" w:hAnsi="Arial" w:cs="Arial"/>
          <w:sz w:val="20"/>
          <w:szCs w:val="20"/>
          <w:u w:val="single"/>
        </w:rPr>
        <w:t>w</w:t>
      </w:r>
      <w:r w:rsidRPr="00BF3058">
        <w:rPr>
          <w:rFonts w:ascii="Arial" w:hAnsi="Arial" w:cs="Arial"/>
          <w:sz w:val="20"/>
          <w:szCs w:val="20"/>
          <w:u w:val="single"/>
        </w:rPr>
        <w:t>orkers'</w:t>
      </w:r>
    </w:p>
    <w:p w14:paraId="03A0C967" w14:textId="77777777" w:rsidR="004A4489" w:rsidRDefault="00540679" w:rsidP="004A4489">
      <w:pPr>
        <w:pStyle w:val="NoSpacing"/>
        <w:ind w:left="-567"/>
        <w:rPr>
          <w:rFonts w:ascii="Arial" w:hAnsi="Arial" w:cs="Arial"/>
          <w:sz w:val="20"/>
          <w:szCs w:val="20"/>
        </w:rPr>
      </w:pPr>
      <w:r w:rsidRPr="00BF3058">
        <w:rPr>
          <w:rFonts w:ascii="Arial" w:hAnsi="Arial" w:cs="Arial"/>
          <w:sz w:val="20"/>
          <w:szCs w:val="20"/>
        </w:rPr>
        <w:t>7.1</w:t>
      </w:r>
      <w:r w:rsidRPr="00BF3058">
        <w:rPr>
          <w:rFonts w:ascii="Arial" w:hAnsi="Arial" w:cs="Arial"/>
          <w:sz w:val="20"/>
          <w:szCs w:val="20"/>
        </w:rPr>
        <w:tab/>
      </w:r>
      <w:r w:rsidR="003666A8" w:rsidRPr="00BF3058">
        <w:rPr>
          <w:rFonts w:ascii="Arial" w:hAnsi="Arial" w:cs="Arial"/>
          <w:sz w:val="20"/>
          <w:szCs w:val="20"/>
        </w:rPr>
        <w:t>Employees should carry out their own 'Personal Assessment' before undertaking</w:t>
      </w:r>
      <w:r w:rsidR="004A4489">
        <w:rPr>
          <w:rFonts w:ascii="Arial" w:hAnsi="Arial" w:cs="Arial"/>
          <w:sz w:val="20"/>
          <w:szCs w:val="20"/>
        </w:rPr>
        <w:t xml:space="preserve"> </w:t>
      </w:r>
      <w:r w:rsidR="003666A8" w:rsidRPr="00BF3058">
        <w:rPr>
          <w:rFonts w:ascii="Arial" w:hAnsi="Arial" w:cs="Arial"/>
          <w:sz w:val="20"/>
          <w:szCs w:val="20"/>
        </w:rPr>
        <w:t xml:space="preserve">any activity which </w:t>
      </w:r>
    </w:p>
    <w:p w14:paraId="7723A352" w14:textId="2DED4C9C" w:rsidR="003666A8" w:rsidRPr="00BF3058" w:rsidRDefault="003666A8" w:rsidP="004A4489">
      <w:pPr>
        <w:pStyle w:val="NoSpacing"/>
        <w:ind w:left="-567" w:firstLine="567"/>
        <w:rPr>
          <w:rFonts w:ascii="Arial" w:hAnsi="Arial" w:cs="Arial"/>
          <w:sz w:val="20"/>
          <w:szCs w:val="20"/>
        </w:rPr>
      </w:pPr>
      <w:r w:rsidRPr="00BF3058">
        <w:rPr>
          <w:rFonts w:ascii="Arial" w:hAnsi="Arial" w:cs="Arial"/>
          <w:sz w:val="20"/>
          <w:szCs w:val="20"/>
        </w:rPr>
        <w:t>involves working alone.</w:t>
      </w:r>
    </w:p>
    <w:p w14:paraId="240A62E9" w14:textId="269DD18B" w:rsidR="003666A8" w:rsidRDefault="00540679" w:rsidP="004A4489">
      <w:pPr>
        <w:pStyle w:val="NoSpacing"/>
        <w:ind w:hanging="567"/>
        <w:rPr>
          <w:rFonts w:ascii="Arial" w:hAnsi="Arial" w:cs="Arial"/>
          <w:sz w:val="20"/>
          <w:szCs w:val="20"/>
        </w:rPr>
      </w:pPr>
      <w:r w:rsidRPr="00BF3058">
        <w:rPr>
          <w:rFonts w:ascii="Arial" w:hAnsi="Arial" w:cs="Arial"/>
          <w:sz w:val="20"/>
          <w:szCs w:val="20"/>
        </w:rPr>
        <w:t>7.2</w:t>
      </w:r>
      <w:r w:rsidR="003666A8" w:rsidRPr="00BF3058">
        <w:rPr>
          <w:rFonts w:ascii="Arial" w:hAnsi="Arial" w:cs="Arial"/>
          <w:sz w:val="20"/>
          <w:szCs w:val="20"/>
        </w:rPr>
        <w:t xml:space="preserve"> </w:t>
      </w:r>
      <w:r w:rsidRPr="00BF3058">
        <w:rPr>
          <w:rFonts w:ascii="Arial" w:hAnsi="Arial" w:cs="Arial"/>
          <w:sz w:val="20"/>
          <w:szCs w:val="20"/>
        </w:rPr>
        <w:tab/>
      </w:r>
      <w:r w:rsidR="003666A8" w:rsidRPr="00BF3058">
        <w:rPr>
          <w:rFonts w:ascii="Arial" w:hAnsi="Arial" w:cs="Arial"/>
          <w:sz w:val="20"/>
          <w:szCs w:val="20"/>
        </w:rPr>
        <w:t>Before starting work employees should be advised that, if they have a feeling</w:t>
      </w:r>
      <w:r w:rsidR="004A4489">
        <w:rPr>
          <w:rFonts w:ascii="Arial" w:hAnsi="Arial" w:cs="Arial"/>
          <w:sz w:val="20"/>
          <w:szCs w:val="20"/>
        </w:rPr>
        <w:t xml:space="preserve"> </w:t>
      </w:r>
      <w:r w:rsidR="003666A8" w:rsidRPr="00BF3058">
        <w:rPr>
          <w:rFonts w:ascii="Arial" w:hAnsi="Arial" w:cs="Arial"/>
          <w:sz w:val="20"/>
          <w:szCs w:val="20"/>
        </w:rPr>
        <w:t>that something is wrong, that they should rely on their senses/professional</w:t>
      </w:r>
      <w:r w:rsidR="004A4489">
        <w:rPr>
          <w:rFonts w:ascii="Arial" w:hAnsi="Arial" w:cs="Arial"/>
          <w:sz w:val="20"/>
          <w:szCs w:val="20"/>
        </w:rPr>
        <w:t xml:space="preserve"> </w:t>
      </w:r>
      <w:r w:rsidR="003666A8" w:rsidRPr="00BF3058">
        <w:rPr>
          <w:rFonts w:ascii="Arial" w:hAnsi="Arial" w:cs="Arial"/>
          <w:sz w:val="20"/>
          <w:szCs w:val="20"/>
        </w:rPr>
        <w:t xml:space="preserve">judgement. They must not commence the task, but report to </w:t>
      </w:r>
      <w:r w:rsidR="00901E43">
        <w:rPr>
          <w:rFonts w:ascii="Arial" w:hAnsi="Arial" w:cs="Arial"/>
          <w:sz w:val="20"/>
          <w:szCs w:val="20"/>
        </w:rPr>
        <w:t>the Clerk</w:t>
      </w:r>
      <w:r w:rsidR="004A4489">
        <w:rPr>
          <w:rFonts w:ascii="Arial" w:hAnsi="Arial" w:cs="Arial"/>
          <w:sz w:val="20"/>
          <w:szCs w:val="20"/>
        </w:rPr>
        <w:t xml:space="preserve"> </w:t>
      </w:r>
      <w:r w:rsidR="003666A8" w:rsidRPr="00BF3058">
        <w:rPr>
          <w:rFonts w:ascii="Arial" w:hAnsi="Arial" w:cs="Arial"/>
          <w:sz w:val="20"/>
          <w:szCs w:val="20"/>
        </w:rPr>
        <w:t>to seek clarification or advice.</w:t>
      </w:r>
    </w:p>
    <w:p w14:paraId="0F7C9B90" w14:textId="5843511E" w:rsidR="00901E43" w:rsidRDefault="00901E43" w:rsidP="004A4489">
      <w:pPr>
        <w:pStyle w:val="NoSpacing"/>
        <w:ind w:hanging="567"/>
        <w:rPr>
          <w:rFonts w:ascii="Arial" w:hAnsi="Arial" w:cs="Arial"/>
          <w:sz w:val="20"/>
          <w:szCs w:val="20"/>
        </w:rPr>
      </w:pPr>
      <w:r>
        <w:rPr>
          <w:rFonts w:ascii="Arial" w:hAnsi="Arial" w:cs="Arial"/>
          <w:sz w:val="20"/>
          <w:szCs w:val="20"/>
        </w:rPr>
        <w:t xml:space="preserve">7.3 </w:t>
      </w:r>
      <w:r w:rsidR="00E16813">
        <w:rPr>
          <w:rFonts w:ascii="Arial" w:hAnsi="Arial" w:cs="Arial"/>
          <w:sz w:val="20"/>
          <w:szCs w:val="20"/>
        </w:rPr>
        <w:t xml:space="preserve">    </w:t>
      </w:r>
      <w:r>
        <w:rPr>
          <w:rFonts w:ascii="Arial" w:hAnsi="Arial" w:cs="Arial"/>
          <w:sz w:val="20"/>
          <w:szCs w:val="20"/>
        </w:rPr>
        <w:t>Lone workers (Hall</w:t>
      </w:r>
      <w:r w:rsidR="00E16813">
        <w:rPr>
          <w:rFonts w:ascii="Arial" w:hAnsi="Arial" w:cs="Arial"/>
          <w:sz w:val="20"/>
          <w:szCs w:val="20"/>
        </w:rPr>
        <w:t xml:space="preserve"> Manager and Head Groundsman) are issued with personal safety alarms that they must carry with them at all times while on duty. </w:t>
      </w:r>
    </w:p>
    <w:p w14:paraId="67E1DAE5" w14:textId="4E9BFDF0" w:rsidR="00E16813" w:rsidRPr="00BF3058" w:rsidRDefault="00E16813" w:rsidP="004A4489">
      <w:pPr>
        <w:pStyle w:val="NoSpacing"/>
        <w:ind w:hanging="567"/>
        <w:rPr>
          <w:rFonts w:ascii="Arial" w:hAnsi="Arial" w:cs="Arial"/>
          <w:sz w:val="20"/>
          <w:szCs w:val="20"/>
        </w:rPr>
      </w:pPr>
      <w:r>
        <w:rPr>
          <w:rFonts w:ascii="Arial" w:hAnsi="Arial" w:cs="Arial"/>
          <w:sz w:val="20"/>
          <w:szCs w:val="20"/>
        </w:rPr>
        <w:t>7.4</w:t>
      </w:r>
      <w:r>
        <w:rPr>
          <w:rFonts w:ascii="Arial" w:hAnsi="Arial" w:cs="Arial"/>
          <w:sz w:val="20"/>
          <w:szCs w:val="20"/>
        </w:rPr>
        <w:tab/>
        <w:t>Office staff that are work late in the evenings to facilitates Council meetings are advised to lock and leave the building in the company of another (e.g. a Councillor).</w:t>
      </w:r>
    </w:p>
    <w:p w14:paraId="1178C449" w14:textId="0248071B" w:rsidR="003666A8" w:rsidRPr="00BF3058" w:rsidRDefault="003666A8" w:rsidP="00BF3058">
      <w:pPr>
        <w:pStyle w:val="NoSpacing"/>
        <w:rPr>
          <w:rFonts w:ascii="Arial" w:hAnsi="Arial" w:cs="Arial"/>
          <w:sz w:val="20"/>
          <w:szCs w:val="20"/>
        </w:rPr>
      </w:pPr>
    </w:p>
    <w:p w14:paraId="5A4C791D" w14:textId="77777777" w:rsidR="00B027D2" w:rsidRPr="00BF3058" w:rsidRDefault="00B027D2" w:rsidP="00BF3058">
      <w:pPr>
        <w:pStyle w:val="NoSpacing"/>
        <w:rPr>
          <w:rFonts w:ascii="Arial" w:hAnsi="Arial" w:cs="Arial"/>
          <w:sz w:val="20"/>
          <w:szCs w:val="20"/>
        </w:rPr>
      </w:pPr>
      <w:bookmarkStart w:id="0" w:name="_GoBack"/>
      <w:bookmarkEnd w:id="0"/>
    </w:p>
    <w:sectPr w:rsidR="00B027D2" w:rsidRPr="00BF3058" w:rsidSect="00A016CE">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06BB9" w14:textId="77777777" w:rsidR="00AF5A8D" w:rsidRDefault="00AF5A8D" w:rsidP="00A016CE">
      <w:r>
        <w:separator/>
      </w:r>
    </w:p>
  </w:endnote>
  <w:endnote w:type="continuationSeparator" w:id="0">
    <w:p w14:paraId="2841AFEC" w14:textId="77777777" w:rsidR="00AF5A8D" w:rsidRDefault="00AF5A8D" w:rsidP="00A01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4CCF5" w14:textId="77777777" w:rsidR="002E18FD" w:rsidRDefault="002E18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28F2D" w14:textId="77777777" w:rsidR="002E18FD" w:rsidRDefault="002E18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2405" w14:textId="77777777" w:rsidR="002E18FD" w:rsidRDefault="002E1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141D0" w14:textId="77777777" w:rsidR="00AF5A8D" w:rsidRDefault="00AF5A8D" w:rsidP="00A016CE">
      <w:r>
        <w:separator/>
      </w:r>
    </w:p>
  </w:footnote>
  <w:footnote w:type="continuationSeparator" w:id="0">
    <w:p w14:paraId="4BC451FB" w14:textId="77777777" w:rsidR="00AF5A8D" w:rsidRDefault="00AF5A8D" w:rsidP="00A01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FB154" w14:textId="77777777" w:rsidR="002E18FD" w:rsidRDefault="002E1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28682" w14:textId="061CC54A" w:rsidR="002E18FD" w:rsidRDefault="002E1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A893D" w14:textId="77777777" w:rsidR="002E18FD" w:rsidRDefault="002E1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47E"/>
    <w:multiLevelType w:val="hybridMultilevel"/>
    <w:tmpl w:val="C89CB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83A37"/>
    <w:multiLevelType w:val="hybridMultilevel"/>
    <w:tmpl w:val="044E6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2053B1"/>
    <w:multiLevelType w:val="hybridMultilevel"/>
    <w:tmpl w:val="1F74ED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7E47A8"/>
    <w:multiLevelType w:val="hybridMultilevel"/>
    <w:tmpl w:val="B2CEFA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E84D3C"/>
    <w:multiLevelType w:val="hybridMultilevel"/>
    <w:tmpl w:val="799CEF68"/>
    <w:lvl w:ilvl="0" w:tplc="6ED66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CC4179"/>
    <w:multiLevelType w:val="hybridMultilevel"/>
    <w:tmpl w:val="271A6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D5345"/>
    <w:multiLevelType w:val="hybridMultilevel"/>
    <w:tmpl w:val="B04CC20C"/>
    <w:lvl w:ilvl="0" w:tplc="CFEAF850">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4C2251"/>
    <w:multiLevelType w:val="hybridMultilevel"/>
    <w:tmpl w:val="0D3C38F4"/>
    <w:lvl w:ilvl="0" w:tplc="67BAC638">
      <w:start w:val="17"/>
      <w:numFmt w:val="decimal"/>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19E05D88"/>
    <w:multiLevelType w:val="hybridMultilevel"/>
    <w:tmpl w:val="B74A0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EF758C"/>
    <w:multiLevelType w:val="hybridMultilevel"/>
    <w:tmpl w:val="A05A46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E4F65A9"/>
    <w:multiLevelType w:val="hybridMultilevel"/>
    <w:tmpl w:val="B5E83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024A97"/>
    <w:multiLevelType w:val="hybridMultilevel"/>
    <w:tmpl w:val="B53E7A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0D3BED"/>
    <w:multiLevelType w:val="hybridMultilevel"/>
    <w:tmpl w:val="657A8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863347"/>
    <w:multiLevelType w:val="hybridMultilevel"/>
    <w:tmpl w:val="DE0C1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16119"/>
    <w:multiLevelType w:val="hybridMultilevel"/>
    <w:tmpl w:val="D11A6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3733B0"/>
    <w:multiLevelType w:val="multilevel"/>
    <w:tmpl w:val="3F923FBC"/>
    <w:lvl w:ilvl="0">
      <w:start w:val="1"/>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306312DF"/>
    <w:multiLevelType w:val="hybridMultilevel"/>
    <w:tmpl w:val="5024F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101B6C"/>
    <w:multiLevelType w:val="hybridMultilevel"/>
    <w:tmpl w:val="62D4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8F28E4"/>
    <w:multiLevelType w:val="multilevel"/>
    <w:tmpl w:val="CF6AB680"/>
    <w:lvl w:ilvl="0">
      <w:start w:val="1"/>
      <w:numFmt w:val="decimal"/>
      <w:lvlText w:val="%1"/>
      <w:lvlJc w:val="left"/>
      <w:pPr>
        <w:ind w:left="720" w:hanging="72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3BA438C1"/>
    <w:multiLevelType w:val="multilevel"/>
    <w:tmpl w:val="43822DE2"/>
    <w:lvl w:ilvl="0">
      <w:start w:val="2"/>
      <w:numFmt w:val="decimal"/>
      <w:lvlText w:val="%1."/>
      <w:lvlJc w:val="left"/>
      <w:pPr>
        <w:ind w:left="108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3CD32584"/>
    <w:multiLevelType w:val="multilevel"/>
    <w:tmpl w:val="C9381AF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707AB9"/>
    <w:multiLevelType w:val="hybridMultilevel"/>
    <w:tmpl w:val="D4264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991477"/>
    <w:multiLevelType w:val="multilevel"/>
    <w:tmpl w:val="99FCC1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F54289"/>
    <w:multiLevelType w:val="hybridMultilevel"/>
    <w:tmpl w:val="73F625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49E2AB0"/>
    <w:multiLevelType w:val="multilevel"/>
    <w:tmpl w:val="B610182E"/>
    <w:lvl w:ilvl="0">
      <w:start w:val="1"/>
      <w:numFmt w:val="decimal"/>
      <w:lvlText w:val="%1."/>
      <w:lvlJc w:val="left"/>
      <w:pPr>
        <w:ind w:left="720" w:hanging="360"/>
      </w:pPr>
      <w:rPr>
        <w:rFonts w:ascii="Comic Sans MS" w:eastAsiaTheme="minorHAnsi" w:hAnsi="Comic Sans MS" w:cstheme="minorBidi"/>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5" w15:restartNumberingAfterBreak="0">
    <w:nsid w:val="46A90D2E"/>
    <w:multiLevelType w:val="hybridMultilevel"/>
    <w:tmpl w:val="D780F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44724B"/>
    <w:multiLevelType w:val="hybridMultilevel"/>
    <w:tmpl w:val="9A309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B31A00"/>
    <w:multiLevelType w:val="hybridMultilevel"/>
    <w:tmpl w:val="4314A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1122BE"/>
    <w:multiLevelType w:val="hybridMultilevel"/>
    <w:tmpl w:val="0220D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184AC8"/>
    <w:multiLevelType w:val="multilevel"/>
    <w:tmpl w:val="232EEEA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5C5B23"/>
    <w:multiLevelType w:val="multilevel"/>
    <w:tmpl w:val="32CC0B30"/>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546F5BB8"/>
    <w:multiLevelType w:val="multilevel"/>
    <w:tmpl w:val="F7F067D6"/>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8F85D88"/>
    <w:multiLevelType w:val="hybridMultilevel"/>
    <w:tmpl w:val="07FA6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E76207"/>
    <w:multiLevelType w:val="multilevel"/>
    <w:tmpl w:val="EACE9D1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234ABE"/>
    <w:multiLevelType w:val="hybridMultilevel"/>
    <w:tmpl w:val="53BCC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CF0468"/>
    <w:multiLevelType w:val="multilevel"/>
    <w:tmpl w:val="CF1034A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08B07A8"/>
    <w:multiLevelType w:val="hybridMultilevel"/>
    <w:tmpl w:val="E132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156C5A"/>
    <w:multiLevelType w:val="hybridMultilevel"/>
    <w:tmpl w:val="F360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2E05CB"/>
    <w:multiLevelType w:val="hybridMultilevel"/>
    <w:tmpl w:val="F7A04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175BB"/>
    <w:multiLevelType w:val="hybridMultilevel"/>
    <w:tmpl w:val="C5F61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975C17"/>
    <w:multiLevelType w:val="multilevel"/>
    <w:tmpl w:val="6B26EB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7751EA"/>
    <w:multiLevelType w:val="hybridMultilevel"/>
    <w:tmpl w:val="AF363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8D3912"/>
    <w:multiLevelType w:val="multilevel"/>
    <w:tmpl w:val="35AC897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072122"/>
    <w:multiLevelType w:val="hybridMultilevel"/>
    <w:tmpl w:val="C0BA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DE6285"/>
    <w:multiLevelType w:val="hybridMultilevel"/>
    <w:tmpl w:val="2DE880C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E62651"/>
    <w:multiLevelType w:val="hybridMultilevel"/>
    <w:tmpl w:val="72F22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9C526E"/>
    <w:multiLevelType w:val="hybridMultilevel"/>
    <w:tmpl w:val="12EAE8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41"/>
  </w:num>
  <w:num w:numId="3">
    <w:abstractNumId w:val="37"/>
  </w:num>
  <w:num w:numId="4">
    <w:abstractNumId w:val="27"/>
  </w:num>
  <w:num w:numId="5">
    <w:abstractNumId w:val="6"/>
  </w:num>
  <w:num w:numId="6">
    <w:abstractNumId w:val="2"/>
  </w:num>
  <w:num w:numId="7">
    <w:abstractNumId w:val="15"/>
  </w:num>
  <w:num w:numId="8">
    <w:abstractNumId w:val="7"/>
  </w:num>
  <w:num w:numId="9">
    <w:abstractNumId w:val="9"/>
  </w:num>
  <w:num w:numId="10">
    <w:abstractNumId w:val="30"/>
  </w:num>
  <w:num w:numId="11">
    <w:abstractNumId w:val="31"/>
  </w:num>
  <w:num w:numId="12">
    <w:abstractNumId w:val="14"/>
  </w:num>
  <w:num w:numId="13">
    <w:abstractNumId w:val="1"/>
  </w:num>
  <w:num w:numId="14">
    <w:abstractNumId w:val="21"/>
  </w:num>
  <w:num w:numId="15">
    <w:abstractNumId w:val="32"/>
  </w:num>
  <w:num w:numId="16">
    <w:abstractNumId w:val="39"/>
  </w:num>
  <w:num w:numId="17">
    <w:abstractNumId w:val="17"/>
  </w:num>
  <w:num w:numId="18">
    <w:abstractNumId w:val="28"/>
  </w:num>
  <w:num w:numId="19">
    <w:abstractNumId w:val="45"/>
  </w:num>
  <w:num w:numId="20">
    <w:abstractNumId w:val="13"/>
  </w:num>
  <w:num w:numId="21">
    <w:abstractNumId w:val="5"/>
  </w:num>
  <w:num w:numId="22">
    <w:abstractNumId w:val="0"/>
  </w:num>
  <w:num w:numId="23">
    <w:abstractNumId w:val="11"/>
  </w:num>
  <w:num w:numId="24">
    <w:abstractNumId w:val="43"/>
  </w:num>
  <w:num w:numId="25">
    <w:abstractNumId w:val="24"/>
  </w:num>
  <w:num w:numId="26">
    <w:abstractNumId w:val="40"/>
  </w:num>
  <w:num w:numId="27">
    <w:abstractNumId w:val="35"/>
  </w:num>
  <w:num w:numId="28">
    <w:abstractNumId w:val="22"/>
  </w:num>
  <w:num w:numId="29">
    <w:abstractNumId w:val="26"/>
  </w:num>
  <w:num w:numId="30">
    <w:abstractNumId w:val="36"/>
  </w:num>
  <w:num w:numId="31">
    <w:abstractNumId w:val="44"/>
  </w:num>
  <w:num w:numId="32">
    <w:abstractNumId w:val="18"/>
  </w:num>
  <w:num w:numId="33">
    <w:abstractNumId w:val="16"/>
  </w:num>
  <w:num w:numId="34">
    <w:abstractNumId w:val="46"/>
  </w:num>
  <w:num w:numId="35">
    <w:abstractNumId w:val="12"/>
  </w:num>
  <w:num w:numId="36">
    <w:abstractNumId w:val="3"/>
  </w:num>
  <w:num w:numId="37">
    <w:abstractNumId w:val="42"/>
  </w:num>
  <w:num w:numId="38">
    <w:abstractNumId w:val="19"/>
  </w:num>
  <w:num w:numId="39">
    <w:abstractNumId w:val="4"/>
  </w:num>
  <w:num w:numId="40">
    <w:abstractNumId w:val="23"/>
  </w:num>
  <w:num w:numId="41">
    <w:abstractNumId w:val="20"/>
  </w:num>
  <w:num w:numId="42">
    <w:abstractNumId w:val="29"/>
  </w:num>
  <w:num w:numId="43">
    <w:abstractNumId w:val="33"/>
  </w:num>
  <w:num w:numId="44">
    <w:abstractNumId w:val="25"/>
  </w:num>
  <w:num w:numId="45">
    <w:abstractNumId w:val="34"/>
  </w:num>
  <w:num w:numId="46">
    <w:abstractNumId w:val="1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4817"/>
    <w:rsid w:val="00075404"/>
    <w:rsid w:val="00086A1F"/>
    <w:rsid w:val="000914CF"/>
    <w:rsid w:val="00091A76"/>
    <w:rsid w:val="00092E30"/>
    <w:rsid w:val="000C18F5"/>
    <w:rsid w:val="000C5332"/>
    <w:rsid w:val="000D1320"/>
    <w:rsid w:val="0012792D"/>
    <w:rsid w:val="001448BF"/>
    <w:rsid w:val="00165AA1"/>
    <w:rsid w:val="00191D41"/>
    <w:rsid w:val="001C3BA5"/>
    <w:rsid w:val="001F13AB"/>
    <w:rsid w:val="00293C93"/>
    <w:rsid w:val="002A5B42"/>
    <w:rsid w:val="002E1643"/>
    <w:rsid w:val="002E18FD"/>
    <w:rsid w:val="002F2F02"/>
    <w:rsid w:val="00341036"/>
    <w:rsid w:val="003666A8"/>
    <w:rsid w:val="00377998"/>
    <w:rsid w:val="00381781"/>
    <w:rsid w:val="00393FFA"/>
    <w:rsid w:val="00394363"/>
    <w:rsid w:val="003E58AD"/>
    <w:rsid w:val="00402DF1"/>
    <w:rsid w:val="0040626F"/>
    <w:rsid w:val="00447D22"/>
    <w:rsid w:val="00482316"/>
    <w:rsid w:val="004A4489"/>
    <w:rsid w:val="004C357C"/>
    <w:rsid w:val="0051174E"/>
    <w:rsid w:val="00525268"/>
    <w:rsid w:val="00537095"/>
    <w:rsid w:val="00540679"/>
    <w:rsid w:val="005841DA"/>
    <w:rsid w:val="005E63F5"/>
    <w:rsid w:val="005F435B"/>
    <w:rsid w:val="00610DF6"/>
    <w:rsid w:val="00625170"/>
    <w:rsid w:val="00654A64"/>
    <w:rsid w:val="006A29CC"/>
    <w:rsid w:val="0079082E"/>
    <w:rsid w:val="007D4B5B"/>
    <w:rsid w:val="00816BAA"/>
    <w:rsid w:val="00834382"/>
    <w:rsid w:val="00835666"/>
    <w:rsid w:val="00876077"/>
    <w:rsid w:val="00881B8E"/>
    <w:rsid w:val="0088421B"/>
    <w:rsid w:val="00892907"/>
    <w:rsid w:val="008C596C"/>
    <w:rsid w:val="008D315F"/>
    <w:rsid w:val="00901E43"/>
    <w:rsid w:val="00915938"/>
    <w:rsid w:val="00925FF6"/>
    <w:rsid w:val="0093674B"/>
    <w:rsid w:val="00954817"/>
    <w:rsid w:val="0095499E"/>
    <w:rsid w:val="00964C18"/>
    <w:rsid w:val="00973D3B"/>
    <w:rsid w:val="00974526"/>
    <w:rsid w:val="009A58EC"/>
    <w:rsid w:val="009C6ED5"/>
    <w:rsid w:val="00A016CE"/>
    <w:rsid w:val="00A15E13"/>
    <w:rsid w:val="00A21BE6"/>
    <w:rsid w:val="00A63C22"/>
    <w:rsid w:val="00A72234"/>
    <w:rsid w:val="00A743F0"/>
    <w:rsid w:val="00AA6A7A"/>
    <w:rsid w:val="00AB04B9"/>
    <w:rsid w:val="00AF5A8D"/>
    <w:rsid w:val="00B027D2"/>
    <w:rsid w:val="00B46EAD"/>
    <w:rsid w:val="00B77F75"/>
    <w:rsid w:val="00B95558"/>
    <w:rsid w:val="00BE72E9"/>
    <w:rsid w:val="00BF3058"/>
    <w:rsid w:val="00C1211A"/>
    <w:rsid w:val="00C37689"/>
    <w:rsid w:val="00C4250E"/>
    <w:rsid w:val="00C72B3F"/>
    <w:rsid w:val="00CD7AE5"/>
    <w:rsid w:val="00CE4363"/>
    <w:rsid w:val="00CF2C6C"/>
    <w:rsid w:val="00D27F09"/>
    <w:rsid w:val="00D64A84"/>
    <w:rsid w:val="00D90ADA"/>
    <w:rsid w:val="00D97214"/>
    <w:rsid w:val="00D97F52"/>
    <w:rsid w:val="00DB5D81"/>
    <w:rsid w:val="00DD5128"/>
    <w:rsid w:val="00E1203E"/>
    <w:rsid w:val="00E16813"/>
    <w:rsid w:val="00E54D8C"/>
    <w:rsid w:val="00E647BE"/>
    <w:rsid w:val="00EB0C8D"/>
    <w:rsid w:val="00F06B42"/>
    <w:rsid w:val="00F13B14"/>
    <w:rsid w:val="00F23E5E"/>
    <w:rsid w:val="00F25EBA"/>
    <w:rsid w:val="00F40FFA"/>
    <w:rsid w:val="00F456AF"/>
    <w:rsid w:val="00FF7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A619A5"/>
  <w15:docId w15:val="{C5900542-7DE7-43EA-B690-BF829D03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99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4817"/>
    <w:pPr>
      <w:spacing w:after="0" w:line="240" w:lineRule="auto"/>
    </w:pPr>
  </w:style>
  <w:style w:type="paragraph" w:styleId="EndnoteText">
    <w:name w:val="endnote text"/>
    <w:basedOn w:val="Normal"/>
    <w:link w:val="EndnoteTextChar"/>
    <w:uiPriority w:val="99"/>
    <w:semiHidden/>
    <w:unhideWhenUsed/>
    <w:rsid w:val="00A016CE"/>
    <w:rPr>
      <w:rFonts w:asciiTheme="minorHAnsi" w:eastAsiaTheme="minorHAnsi" w:hAnsiTheme="minorHAnsi" w:cstheme="minorBidi"/>
      <w:sz w:val="20"/>
    </w:rPr>
  </w:style>
  <w:style w:type="character" w:customStyle="1" w:styleId="EndnoteTextChar">
    <w:name w:val="Endnote Text Char"/>
    <w:basedOn w:val="DefaultParagraphFont"/>
    <w:link w:val="EndnoteText"/>
    <w:uiPriority w:val="99"/>
    <w:semiHidden/>
    <w:rsid w:val="00A016CE"/>
    <w:rPr>
      <w:sz w:val="20"/>
      <w:szCs w:val="20"/>
    </w:rPr>
  </w:style>
  <w:style w:type="character" w:styleId="EndnoteReference">
    <w:name w:val="endnote reference"/>
    <w:basedOn w:val="DefaultParagraphFont"/>
    <w:uiPriority w:val="99"/>
    <w:semiHidden/>
    <w:unhideWhenUsed/>
    <w:rsid w:val="00A016CE"/>
    <w:rPr>
      <w:vertAlign w:val="superscript"/>
    </w:rPr>
  </w:style>
  <w:style w:type="character" w:styleId="CommentReference">
    <w:name w:val="annotation reference"/>
    <w:basedOn w:val="DefaultParagraphFont"/>
    <w:uiPriority w:val="99"/>
    <w:semiHidden/>
    <w:unhideWhenUsed/>
    <w:rsid w:val="00964C18"/>
    <w:rPr>
      <w:sz w:val="16"/>
      <w:szCs w:val="16"/>
    </w:rPr>
  </w:style>
  <w:style w:type="paragraph" w:styleId="CommentText">
    <w:name w:val="annotation text"/>
    <w:basedOn w:val="Normal"/>
    <w:link w:val="CommentTextChar"/>
    <w:uiPriority w:val="99"/>
    <w:semiHidden/>
    <w:unhideWhenUsed/>
    <w:rsid w:val="00964C18"/>
    <w:pPr>
      <w:spacing w:after="20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964C18"/>
    <w:rPr>
      <w:sz w:val="20"/>
      <w:szCs w:val="20"/>
    </w:rPr>
  </w:style>
  <w:style w:type="paragraph" w:styleId="CommentSubject">
    <w:name w:val="annotation subject"/>
    <w:basedOn w:val="CommentText"/>
    <w:next w:val="CommentText"/>
    <w:link w:val="CommentSubjectChar"/>
    <w:uiPriority w:val="99"/>
    <w:semiHidden/>
    <w:unhideWhenUsed/>
    <w:rsid w:val="00964C18"/>
    <w:rPr>
      <w:b/>
      <w:bCs/>
    </w:rPr>
  </w:style>
  <w:style w:type="character" w:customStyle="1" w:styleId="CommentSubjectChar">
    <w:name w:val="Comment Subject Char"/>
    <w:basedOn w:val="CommentTextChar"/>
    <w:link w:val="CommentSubject"/>
    <w:uiPriority w:val="99"/>
    <w:semiHidden/>
    <w:rsid w:val="00964C18"/>
    <w:rPr>
      <w:b/>
      <w:bCs/>
      <w:sz w:val="20"/>
      <w:szCs w:val="20"/>
    </w:rPr>
  </w:style>
  <w:style w:type="paragraph" w:styleId="BalloonText">
    <w:name w:val="Balloon Text"/>
    <w:basedOn w:val="Normal"/>
    <w:link w:val="BalloonTextChar"/>
    <w:uiPriority w:val="99"/>
    <w:semiHidden/>
    <w:unhideWhenUsed/>
    <w:rsid w:val="00964C1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64C18"/>
    <w:rPr>
      <w:rFonts w:ascii="Tahoma" w:hAnsi="Tahoma" w:cs="Tahoma"/>
      <w:sz w:val="16"/>
      <w:szCs w:val="16"/>
    </w:rPr>
  </w:style>
  <w:style w:type="paragraph" w:styleId="ListParagraph">
    <w:name w:val="List Paragraph"/>
    <w:basedOn w:val="Normal"/>
    <w:uiPriority w:val="34"/>
    <w:qFormat/>
    <w:rsid w:val="00A743F0"/>
    <w:pPr>
      <w:ind w:left="720"/>
      <w:contextualSpacing/>
    </w:pPr>
  </w:style>
  <w:style w:type="paragraph" w:styleId="Header">
    <w:name w:val="header"/>
    <w:basedOn w:val="Normal"/>
    <w:link w:val="HeaderChar"/>
    <w:uiPriority w:val="99"/>
    <w:unhideWhenUsed/>
    <w:rsid w:val="002E18FD"/>
    <w:pPr>
      <w:tabs>
        <w:tab w:val="center" w:pos="4680"/>
        <w:tab w:val="right" w:pos="9360"/>
      </w:tabs>
    </w:pPr>
  </w:style>
  <w:style w:type="character" w:customStyle="1" w:styleId="HeaderChar">
    <w:name w:val="Header Char"/>
    <w:basedOn w:val="DefaultParagraphFont"/>
    <w:link w:val="Header"/>
    <w:uiPriority w:val="99"/>
    <w:rsid w:val="002E18F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2E18FD"/>
    <w:pPr>
      <w:tabs>
        <w:tab w:val="center" w:pos="4680"/>
        <w:tab w:val="right" w:pos="9360"/>
      </w:tabs>
    </w:pPr>
  </w:style>
  <w:style w:type="character" w:customStyle="1" w:styleId="FooterChar">
    <w:name w:val="Footer Char"/>
    <w:basedOn w:val="DefaultParagraphFont"/>
    <w:link w:val="Footer"/>
    <w:uiPriority w:val="99"/>
    <w:rsid w:val="002E18F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9CAEE-3206-41A9-8903-E46CC96C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Emma Fulham</cp:lastModifiedBy>
  <cp:revision>2</cp:revision>
  <cp:lastPrinted>2018-11-19T17:14:00Z</cp:lastPrinted>
  <dcterms:created xsi:type="dcterms:W3CDTF">2020-03-06T17:21:00Z</dcterms:created>
  <dcterms:modified xsi:type="dcterms:W3CDTF">2020-03-06T17:21:00Z</dcterms:modified>
</cp:coreProperties>
</file>